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4CE8" w14:textId="77777777" w:rsidR="008370BF" w:rsidRDefault="008370BF">
      <w:pPr>
        <w:jc w:val="both"/>
        <w:rPr>
          <w:b/>
        </w:rPr>
      </w:pPr>
    </w:p>
    <w:p w14:paraId="0FB0B1EF" w14:textId="7DBDF5D1" w:rsidR="00AA58FD" w:rsidRDefault="00C32157">
      <w:pPr>
        <w:jc w:val="both"/>
        <w:rPr>
          <w:b/>
        </w:rPr>
      </w:pPr>
      <w:r>
        <w:rPr>
          <w:b/>
        </w:rPr>
        <w:t>1</w:t>
      </w:r>
      <w:proofErr w:type="gramStart"/>
      <w:r>
        <w:rPr>
          <w:b/>
        </w:rPr>
        <w:t>-  ¿</w:t>
      </w:r>
      <w:proofErr w:type="gramEnd"/>
      <w:r>
        <w:rPr>
          <w:b/>
        </w:rPr>
        <w:t>QUÉ ES  “HISTORIA VIVA HOMENAJE A MANUEL BELGRANO”?</w:t>
      </w:r>
    </w:p>
    <w:p w14:paraId="08A6E708" w14:textId="77777777" w:rsidR="00AA58FD" w:rsidRDefault="00AA58FD">
      <w:pPr>
        <w:jc w:val="both"/>
      </w:pPr>
    </w:p>
    <w:p w14:paraId="05F9E325" w14:textId="77777777" w:rsidR="00AA58FD" w:rsidRDefault="00C32157">
      <w:pP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Es un CAMPUS de contenidos creativos impulsado por Ternium y Movilizarte San Nicolás Asociación Civil, que invita a todos los estudiantes de Nivel Secundario de la comunidad educativa estatal y privada, de San Nicolás de los Arroyos y Ramallo, </w:t>
      </w:r>
      <w:proofErr w:type="gramStart"/>
      <w:r>
        <w:rPr>
          <w:sz w:val="23"/>
          <w:szCs w:val="23"/>
          <w:highlight w:val="white"/>
        </w:rPr>
        <w:t>a  recrear</w:t>
      </w:r>
      <w:proofErr w:type="gramEnd"/>
      <w:r>
        <w:rPr>
          <w:sz w:val="23"/>
          <w:szCs w:val="23"/>
          <w:highlight w:val="white"/>
        </w:rPr>
        <w:t xml:space="preserve">  la historia del prócer Manuel Belgrano, desde una perspectiva “viva” y multimedial, a partir de la incorporación de herramientas de diferentes campos artísticos. </w:t>
      </w:r>
    </w:p>
    <w:p w14:paraId="5E8BAF9F" w14:textId="77777777" w:rsidR="00AA58FD" w:rsidRDefault="00C32157">
      <w:pP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   </w:t>
      </w:r>
    </w:p>
    <w:p w14:paraId="2FDD54E8" w14:textId="0AA11E01" w:rsidR="00AA58FD" w:rsidRDefault="00C32157">
      <w:pP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Divididos en grupos de hasta 3</w:t>
      </w:r>
      <w:r>
        <w:rPr>
          <w:color w:val="FF0000"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integrantes, los adolescentes participar</w:t>
      </w:r>
      <w:r w:rsidR="00A963F1">
        <w:rPr>
          <w:sz w:val="23"/>
          <w:szCs w:val="23"/>
          <w:highlight w:val="white"/>
        </w:rPr>
        <w:t>on</w:t>
      </w:r>
      <w:r>
        <w:rPr>
          <w:sz w:val="23"/>
          <w:szCs w:val="23"/>
          <w:highlight w:val="white"/>
        </w:rPr>
        <w:t xml:space="preserve"> de una jornada interactiva por zoom el día 3 de junio del 2021 (Día del natalicio de Manuel Belgrano), proporcionada por los especialistas en cada uno de los ejes temáticos. </w:t>
      </w:r>
    </w:p>
    <w:p w14:paraId="590F2292" w14:textId="77777777" w:rsidR="00AA58FD" w:rsidRDefault="00AA58FD">
      <w:pPr>
        <w:jc w:val="both"/>
        <w:rPr>
          <w:sz w:val="23"/>
          <w:szCs w:val="23"/>
          <w:highlight w:val="white"/>
        </w:rPr>
      </w:pPr>
    </w:p>
    <w:p w14:paraId="34AE1029" w14:textId="390A81DD" w:rsidR="00AA58FD" w:rsidRDefault="00C32157">
      <w:pP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Los estudiantes y sus docentes accede</w:t>
      </w:r>
      <w:r w:rsidR="00A963F1">
        <w:rPr>
          <w:sz w:val="23"/>
          <w:szCs w:val="23"/>
          <w:highlight w:val="white"/>
        </w:rPr>
        <w:t>n así</w:t>
      </w:r>
      <w:r>
        <w:rPr>
          <w:sz w:val="23"/>
          <w:szCs w:val="23"/>
          <w:highlight w:val="white"/>
        </w:rPr>
        <w:t xml:space="preserve"> a una oferta diversa y creativa de recursos, con los cuáles deberá componer un proyecto integrador. En una segunda jornada, el día 8 de junio se habilitarán salas de consultas globales y particulares de los temas. El trabajo entregado formará parte de una instancia de concurso al finalizar el programa. </w:t>
      </w:r>
    </w:p>
    <w:p w14:paraId="14AEB590" w14:textId="77777777" w:rsidR="00AA58FD" w:rsidRDefault="00AA58FD">
      <w:pPr>
        <w:jc w:val="both"/>
        <w:rPr>
          <w:sz w:val="23"/>
          <w:szCs w:val="23"/>
          <w:highlight w:val="white"/>
        </w:rPr>
      </w:pPr>
    </w:p>
    <w:p w14:paraId="0D77FF6D" w14:textId="77777777" w:rsidR="00AA58FD" w:rsidRDefault="00C32157">
      <w:pP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El objetivo del programa y por ende de su etapa final, en formato de concurso, es el de promover la expresión multimedial, el pensamiento, las habilidades blandas y cognitivas, la imaginación, el compañerismo y la creatividad en relación al uso de la tecnología.</w:t>
      </w:r>
    </w:p>
    <w:p w14:paraId="4F8EAF38" w14:textId="77777777" w:rsidR="00AA58FD" w:rsidRDefault="00AA58FD">
      <w:pPr>
        <w:jc w:val="both"/>
        <w:rPr>
          <w:b/>
          <w:sz w:val="23"/>
          <w:szCs w:val="23"/>
          <w:highlight w:val="white"/>
        </w:rPr>
      </w:pPr>
    </w:p>
    <w:p w14:paraId="2FE4E125" w14:textId="77777777" w:rsidR="00AA58FD" w:rsidRDefault="00C32157">
      <w:pPr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2- ¿QUIÉNES PUEDEN PARTICIPAR?</w:t>
      </w:r>
    </w:p>
    <w:p w14:paraId="7A9E0E32" w14:textId="77777777" w:rsidR="00AA58FD" w:rsidRDefault="00AA58FD">
      <w:pPr>
        <w:jc w:val="both"/>
        <w:rPr>
          <w:sz w:val="23"/>
          <w:szCs w:val="23"/>
          <w:highlight w:val="white"/>
        </w:rPr>
      </w:pPr>
    </w:p>
    <w:p w14:paraId="1C93987D" w14:textId="77777777" w:rsidR="00AA58FD" w:rsidRDefault="00C32157">
      <w:pPr>
        <w:spacing w:before="80" w:line="327" w:lineRule="auto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Pueden participar chicos y chicas de las escuelas secundarias privadas y estatales, entre 12 y 18 años de edad, de las ciudades de San Nicolás y Ramallo.</w:t>
      </w:r>
    </w:p>
    <w:p w14:paraId="3EBA43D7" w14:textId="77777777" w:rsidR="00AA58FD" w:rsidRDefault="00AA58FD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</w:p>
    <w:p w14:paraId="6C0B31BE" w14:textId="0F0122E5" w:rsidR="00AA58FD" w:rsidRDefault="00A963F1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3</w:t>
      </w:r>
      <w:r w:rsidR="00C32157">
        <w:rPr>
          <w:b/>
          <w:sz w:val="23"/>
          <w:szCs w:val="23"/>
          <w:highlight w:val="white"/>
        </w:rPr>
        <w:t xml:space="preserve">- ¿CÓMO </w:t>
      </w:r>
      <w:r>
        <w:rPr>
          <w:b/>
          <w:sz w:val="23"/>
          <w:szCs w:val="23"/>
          <w:highlight w:val="white"/>
        </w:rPr>
        <w:t>SE REALIZÓ LA ´PRE INSCRIPCIÓN?</w:t>
      </w:r>
    </w:p>
    <w:p w14:paraId="04802EC7" w14:textId="0AE49FFE" w:rsidR="00AA58FD" w:rsidRDefault="00C32157">
      <w:pPr>
        <w:spacing w:before="80" w:line="327" w:lineRule="auto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A partir del 6 y hasta el 27 de mayo de 2021</w:t>
      </w:r>
      <w:r w:rsidR="00A963F1">
        <w:rPr>
          <w:sz w:val="23"/>
          <w:szCs w:val="23"/>
          <w:highlight w:val="white"/>
        </w:rPr>
        <w:t xml:space="preserve"> se realizó la pre inscripción en forma favorable de 270 alumnos y 30 docentes por medio de un formulario para ese fin.</w:t>
      </w:r>
    </w:p>
    <w:p w14:paraId="298047F6" w14:textId="77777777" w:rsidR="00AA58FD" w:rsidRDefault="00AA58FD">
      <w:pPr>
        <w:spacing w:before="80" w:line="327" w:lineRule="auto"/>
        <w:jc w:val="both"/>
        <w:rPr>
          <w:sz w:val="23"/>
          <w:szCs w:val="23"/>
          <w:highlight w:val="white"/>
        </w:rPr>
      </w:pPr>
    </w:p>
    <w:p w14:paraId="395571B9" w14:textId="5F8620D2" w:rsidR="00AA58FD" w:rsidRDefault="00943D94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4</w:t>
      </w:r>
      <w:r w:rsidR="00C32157">
        <w:rPr>
          <w:b/>
          <w:sz w:val="23"/>
          <w:szCs w:val="23"/>
          <w:highlight w:val="white"/>
        </w:rPr>
        <w:t>- ¿</w:t>
      </w:r>
      <w:r w:rsidR="00E83881">
        <w:rPr>
          <w:b/>
          <w:sz w:val="23"/>
          <w:szCs w:val="23"/>
          <w:highlight w:val="white"/>
        </w:rPr>
        <w:t>CÓMO PRESE</w:t>
      </w:r>
      <w:r w:rsidR="000D2E86">
        <w:rPr>
          <w:b/>
          <w:sz w:val="23"/>
          <w:szCs w:val="23"/>
          <w:highlight w:val="white"/>
        </w:rPr>
        <w:t>N</w:t>
      </w:r>
      <w:r w:rsidR="00E83881">
        <w:rPr>
          <w:b/>
          <w:sz w:val="23"/>
          <w:szCs w:val="23"/>
          <w:highlight w:val="white"/>
        </w:rPr>
        <w:t>TAR EL PROYECTO</w:t>
      </w:r>
      <w:r w:rsidR="00C32157">
        <w:rPr>
          <w:b/>
          <w:sz w:val="23"/>
          <w:szCs w:val="23"/>
          <w:highlight w:val="white"/>
        </w:rPr>
        <w:t xml:space="preserve">? </w:t>
      </w:r>
    </w:p>
    <w:p w14:paraId="2F8EB3C3" w14:textId="77777777" w:rsidR="00E83881" w:rsidRDefault="00C32157">
      <w:pPr>
        <w:spacing w:before="80" w:line="327" w:lineRule="auto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La propuesta del concurso de “Historia viva de Manuel Belgrano” consiste en la presentación de hasta 5 </w:t>
      </w:r>
      <w:proofErr w:type="spellStart"/>
      <w:r>
        <w:rPr>
          <w:sz w:val="23"/>
          <w:szCs w:val="23"/>
          <w:highlight w:val="white"/>
        </w:rPr>
        <w:t>posteos</w:t>
      </w:r>
      <w:proofErr w:type="spellEnd"/>
      <w:r>
        <w:rPr>
          <w:sz w:val="23"/>
          <w:szCs w:val="23"/>
          <w:highlight w:val="white"/>
        </w:rPr>
        <w:t xml:space="preserve"> multimediales (imágenes o vídeos) que, de manera creativa, reproduzcan aspectos de la personalidad o hitos de la historia de la vida del </w:t>
      </w:r>
      <w:r>
        <w:rPr>
          <w:sz w:val="23"/>
          <w:szCs w:val="23"/>
          <w:highlight w:val="white"/>
        </w:rPr>
        <w:lastRenderedPageBreak/>
        <w:t>reconocido prócer, resaltando su identidad desde una perspectiva innovadora y más humanística.</w:t>
      </w:r>
    </w:p>
    <w:p w14:paraId="737A89F9" w14:textId="508D9E5D" w:rsidR="00A963F1" w:rsidRDefault="00C32157">
      <w:pPr>
        <w:spacing w:before="80" w:line="327" w:lineRule="auto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Cada una de las creaciones deberá ser enviada al concurso por medio de un segundo formulario</w:t>
      </w:r>
      <w:r w:rsidR="00E83881">
        <w:rPr>
          <w:sz w:val="23"/>
          <w:szCs w:val="23"/>
          <w:highlight w:val="white"/>
        </w:rPr>
        <w:t xml:space="preserve"> que será enviado por mail a todos los </w:t>
      </w:r>
      <w:proofErr w:type="spellStart"/>
      <w:r w:rsidR="00E83881">
        <w:rPr>
          <w:sz w:val="23"/>
          <w:szCs w:val="23"/>
          <w:highlight w:val="white"/>
        </w:rPr>
        <w:t>preincriptos</w:t>
      </w:r>
      <w:proofErr w:type="spellEnd"/>
      <w:r w:rsidR="00E83881">
        <w:rPr>
          <w:sz w:val="23"/>
          <w:szCs w:val="23"/>
          <w:highlight w:val="white"/>
        </w:rPr>
        <w:t xml:space="preserve"> y sus docentes y que deberán responder</w:t>
      </w:r>
      <w:r w:rsidR="00A963F1">
        <w:rPr>
          <w:sz w:val="23"/>
          <w:szCs w:val="23"/>
          <w:highlight w:val="white"/>
        </w:rPr>
        <w:t xml:space="preserve"> de la siguiente forma:</w:t>
      </w:r>
    </w:p>
    <w:p w14:paraId="79907B46" w14:textId="1362DFE6" w:rsidR="00E83881" w:rsidRDefault="00A963F1">
      <w:pPr>
        <w:spacing w:before="80" w:line="327" w:lineRule="auto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Los estudiantes deberán guardar todos los </w:t>
      </w:r>
      <w:proofErr w:type="spellStart"/>
      <w:r>
        <w:rPr>
          <w:sz w:val="23"/>
          <w:szCs w:val="23"/>
          <w:highlight w:val="white"/>
        </w:rPr>
        <w:t>posteos</w:t>
      </w:r>
      <w:proofErr w:type="spellEnd"/>
      <w:r>
        <w:rPr>
          <w:sz w:val="23"/>
          <w:szCs w:val="23"/>
          <w:highlight w:val="white"/>
        </w:rPr>
        <w:t xml:space="preserve"> (5 como máximo), videos, imágenes, </w:t>
      </w:r>
      <w:proofErr w:type="spellStart"/>
      <w:r>
        <w:rPr>
          <w:sz w:val="23"/>
          <w:szCs w:val="23"/>
          <w:highlight w:val="white"/>
        </w:rPr>
        <w:t>mapping</w:t>
      </w:r>
      <w:proofErr w:type="spellEnd"/>
      <w:r>
        <w:rPr>
          <w:sz w:val="23"/>
          <w:szCs w:val="23"/>
          <w:highlight w:val="white"/>
        </w:rPr>
        <w:t xml:space="preserve">, </w:t>
      </w:r>
      <w:proofErr w:type="spellStart"/>
      <w:r>
        <w:rPr>
          <w:sz w:val="23"/>
          <w:szCs w:val="23"/>
          <w:highlight w:val="white"/>
        </w:rPr>
        <w:t>etc</w:t>
      </w:r>
      <w:proofErr w:type="spellEnd"/>
      <w:r>
        <w:rPr>
          <w:sz w:val="23"/>
          <w:szCs w:val="23"/>
          <w:highlight w:val="white"/>
        </w:rPr>
        <w:t xml:space="preserve"> en una carpeta en el drive </w:t>
      </w:r>
      <w:r w:rsidR="00E83881">
        <w:rPr>
          <w:sz w:val="23"/>
          <w:szCs w:val="23"/>
          <w:highlight w:val="white"/>
        </w:rPr>
        <w:t>personal de su computadora, y compartir un único link de esa carpeta en el lugar indicado en el formulario.</w:t>
      </w:r>
    </w:p>
    <w:p w14:paraId="6520E98A" w14:textId="6CEE7747" w:rsidR="00AA58FD" w:rsidRDefault="00C32157">
      <w:pPr>
        <w:spacing w:before="80" w:line="327" w:lineRule="auto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Luego</w:t>
      </w:r>
      <w:r w:rsidR="00E83881">
        <w:rPr>
          <w:sz w:val="23"/>
          <w:szCs w:val="23"/>
          <w:highlight w:val="white"/>
        </w:rPr>
        <w:t xml:space="preserve"> el proyecto</w:t>
      </w:r>
      <w:r>
        <w:rPr>
          <w:sz w:val="23"/>
          <w:szCs w:val="23"/>
          <w:highlight w:val="white"/>
        </w:rPr>
        <w:t xml:space="preserve"> será subid</w:t>
      </w:r>
      <w:r w:rsidR="00E83881">
        <w:rPr>
          <w:sz w:val="23"/>
          <w:szCs w:val="23"/>
          <w:highlight w:val="white"/>
        </w:rPr>
        <w:t>o</w:t>
      </w:r>
      <w:r>
        <w:rPr>
          <w:sz w:val="23"/>
          <w:szCs w:val="23"/>
          <w:highlight w:val="white"/>
        </w:rPr>
        <w:t xml:space="preserve"> a una cuenta de Instagram de Historia Viva, armada especialmente para la convocatoria, en donde se irán registrando todos los proyectos participantes.</w:t>
      </w:r>
    </w:p>
    <w:p w14:paraId="3AAC4207" w14:textId="77777777" w:rsidR="00AA58FD" w:rsidRDefault="00AA58FD">
      <w:pPr>
        <w:spacing w:before="80" w:line="327" w:lineRule="auto"/>
        <w:jc w:val="both"/>
        <w:rPr>
          <w:sz w:val="23"/>
          <w:szCs w:val="23"/>
          <w:highlight w:val="white"/>
        </w:rPr>
      </w:pPr>
    </w:p>
    <w:p w14:paraId="7D6DD9C9" w14:textId="77777777" w:rsidR="00AA58FD" w:rsidRDefault="00C32157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 xml:space="preserve">Cada grupo deberá elegir un formato multimedia y un eje conceptual que enmarque al proyecto. </w:t>
      </w:r>
    </w:p>
    <w:p w14:paraId="7A48ECA7" w14:textId="77777777" w:rsidR="00AA58FD" w:rsidRDefault="00AA58FD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</w:p>
    <w:p w14:paraId="072F5B7E" w14:textId="506F5565" w:rsidR="00AA58FD" w:rsidRPr="008370BF" w:rsidRDefault="00C32157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Los EJES posibles a elegir a partir de la vida/ historia de este prócer para desarrollar el proyecto son:</w:t>
      </w:r>
    </w:p>
    <w:p w14:paraId="290B5646" w14:textId="77777777" w:rsidR="00E83881" w:rsidRPr="00E83881" w:rsidRDefault="00E83881" w:rsidP="00E83881">
      <w:pPr>
        <w:spacing w:before="80" w:line="327" w:lineRule="auto"/>
        <w:jc w:val="both"/>
        <w:rPr>
          <w:sz w:val="23"/>
          <w:szCs w:val="23"/>
        </w:rPr>
      </w:pPr>
      <w:r w:rsidRPr="00E83881">
        <w:rPr>
          <w:sz w:val="23"/>
          <w:szCs w:val="23"/>
        </w:rPr>
        <w:t>_ Nacimiento y vida familiar. Importancia de los lazos afectivos.</w:t>
      </w:r>
    </w:p>
    <w:p w14:paraId="32F97BCB" w14:textId="77777777" w:rsidR="00E83881" w:rsidRPr="00E83881" w:rsidRDefault="00E83881" w:rsidP="00E83881">
      <w:pPr>
        <w:spacing w:before="80" w:line="327" w:lineRule="auto"/>
        <w:jc w:val="both"/>
        <w:rPr>
          <w:sz w:val="23"/>
          <w:szCs w:val="23"/>
        </w:rPr>
      </w:pPr>
      <w:r w:rsidRPr="00E83881">
        <w:rPr>
          <w:sz w:val="23"/>
          <w:szCs w:val="23"/>
        </w:rPr>
        <w:t>_ La creación de la bandera y su defensa por la educación.</w:t>
      </w:r>
    </w:p>
    <w:p w14:paraId="280EF5B6" w14:textId="77777777" w:rsidR="00E83881" w:rsidRPr="00E83881" w:rsidRDefault="00E83881" w:rsidP="00E83881">
      <w:pPr>
        <w:spacing w:before="80" w:line="327" w:lineRule="auto"/>
        <w:jc w:val="both"/>
        <w:rPr>
          <w:sz w:val="23"/>
          <w:szCs w:val="23"/>
        </w:rPr>
      </w:pPr>
      <w:r w:rsidRPr="00E83881">
        <w:rPr>
          <w:sz w:val="23"/>
          <w:szCs w:val="23"/>
        </w:rPr>
        <w:t>_ Su formación como abogado. Influencia de los valores de: libertad, igualdad y fraternidad.</w:t>
      </w:r>
    </w:p>
    <w:p w14:paraId="60F50E39" w14:textId="77777777" w:rsidR="00E83881" w:rsidRPr="00E83881" w:rsidRDefault="00E83881" w:rsidP="00E83881">
      <w:pPr>
        <w:spacing w:before="80" w:line="327" w:lineRule="auto"/>
        <w:jc w:val="both"/>
        <w:rPr>
          <w:sz w:val="23"/>
          <w:szCs w:val="23"/>
        </w:rPr>
      </w:pPr>
      <w:r w:rsidRPr="00E83881">
        <w:rPr>
          <w:sz w:val="23"/>
          <w:szCs w:val="23"/>
        </w:rPr>
        <w:t>_ El éxodo jujeño y el respeto hacia la diversidad cultural</w:t>
      </w:r>
    </w:p>
    <w:p w14:paraId="342F8902" w14:textId="77777777" w:rsidR="00E83881" w:rsidRPr="00E83881" w:rsidRDefault="00E83881" w:rsidP="00E83881">
      <w:pPr>
        <w:spacing w:before="80" w:line="327" w:lineRule="auto"/>
        <w:jc w:val="both"/>
        <w:rPr>
          <w:sz w:val="23"/>
          <w:szCs w:val="23"/>
        </w:rPr>
      </w:pPr>
      <w:r w:rsidRPr="00E83881">
        <w:rPr>
          <w:sz w:val="23"/>
          <w:szCs w:val="23"/>
        </w:rPr>
        <w:t>_ Belgrano como vocal de la primera junta y la integración de los jóvenes en el ejercicio democrático de la ciudadanía.</w:t>
      </w:r>
    </w:p>
    <w:p w14:paraId="1EA7E593" w14:textId="7CC04918" w:rsidR="00E83881" w:rsidRPr="00E83881" w:rsidRDefault="00E83881" w:rsidP="00E83881">
      <w:pPr>
        <w:spacing w:before="80" w:line="327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 </w:t>
      </w:r>
      <w:r w:rsidRPr="00E83881">
        <w:rPr>
          <w:sz w:val="23"/>
          <w:szCs w:val="23"/>
        </w:rPr>
        <w:t>Belgrano, defensor de la ecología.</w:t>
      </w:r>
    </w:p>
    <w:p w14:paraId="2A1EF5B2" w14:textId="77777777" w:rsidR="00E83881" w:rsidRPr="00E83881" w:rsidRDefault="00E83881" w:rsidP="00E83881">
      <w:pPr>
        <w:spacing w:before="80" w:line="327" w:lineRule="auto"/>
        <w:jc w:val="both"/>
        <w:rPr>
          <w:sz w:val="23"/>
          <w:szCs w:val="23"/>
        </w:rPr>
      </w:pPr>
      <w:r w:rsidRPr="00E83881">
        <w:rPr>
          <w:sz w:val="23"/>
          <w:szCs w:val="23"/>
        </w:rPr>
        <w:t>_ Expedición al Paraguay y la relación con otros pueblos hermanos</w:t>
      </w:r>
    </w:p>
    <w:p w14:paraId="00C47779" w14:textId="77777777" w:rsidR="00E83881" w:rsidRPr="00E83881" w:rsidRDefault="00E83881" w:rsidP="00E83881">
      <w:pPr>
        <w:spacing w:before="80" w:line="327" w:lineRule="auto"/>
        <w:jc w:val="both"/>
        <w:rPr>
          <w:sz w:val="23"/>
          <w:szCs w:val="23"/>
        </w:rPr>
      </w:pPr>
      <w:r w:rsidRPr="00E83881">
        <w:rPr>
          <w:sz w:val="23"/>
          <w:szCs w:val="23"/>
        </w:rPr>
        <w:t>_ Encuentro con San Martín. El valor del compañerismo y la amistad.</w:t>
      </w:r>
    </w:p>
    <w:p w14:paraId="0C280D37" w14:textId="1D93C0AD" w:rsidR="00E83881" w:rsidRPr="00E83881" w:rsidRDefault="00E83881" w:rsidP="00E83881">
      <w:pPr>
        <w:spacing w:before="80" w:line="327" w:lineRule="auto"/>
        <w:jc w:val="both"/>
        <w:rPr>
          <w:sz w:val="23"/>
          <w:szCs w:val="23"/>
        </w:rPr>
      </w:pPr>
      <w:proofErr w:type="gramStart"/>
      <w:r w:rsidRPr="00E83881">
        <w:rPr>
          <w:sz w:val="23"/>
          <w:szCs w:val="23"/>
        </w:rPr>
        <w:t>_  Belgrano</w:t>
      </w:r>
      <w:proofErr w:type="gramEnd"/>
      <w:r>
        <w:rPr>
          <w:sz w:val="23"/>
          <w:szCs w:val="23"/>
        </w:rPr>
        <w:t xml:space="preserve"> como </w:t>
      </w:r>
      <w:r w:rsidRPr="00E83881">
        <w:rPr>
          <w:sz w:val="23"/>
          <w:szCs w:val="23"/>
        </w:rPr>
        <w:t xml:space="preserve">defensor de los derechos humanos y el rol de la mujer en la sociedad </w:t>
      </w:r>
    </w:p>
    <w:p w14:paraId="4B867B08" w14:textId="778FA98E" w:rsidR="00AA58FD" w:rsidRDefault="00E83881" w:rsidP="00E83881">
      <w:pPr>
        <w:spacing w:before="80" w:line="327" w:lineRule="auto"/>
        <w:jc w:val="both"/>
        <w:rPr>
          <w:sz w:val="23"/>
          <w:szCs w:val="23"/>
          <w:highlight w:val="white"/>
        </w:rPr>
      </w:pPr>
      <w:r w:rsidRPr="00E83881">
        <w:rPr>
          <w:sz w:val="23"/>
          <w:szCs w:val="23"/>
        </w:rPr>
        <w:t>_ Muerte de Belgrano. El recuerdo vivo de su costado más humano.</w:t>
      </w:r>
    </w:p>
    <w:p w14:paraId="45D63175" w14:textId="77777777" w:rsidR="00E83881" w:rsidRDefault="00E83881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</w:p>
    <w:p w14:paraId="141BC4AC" w14:textId="77777777" w:rsidR="00E83881" w:rsidRPr="00E83881" w:rsidRDefault="00E83881" w:rsidP="00E83881">
      <w:pPr>
        <w:spacing w:before="80" w:line="327" w:lineRule="auto"/>
        <w:jc w:val="both"/>
        <w:rPr>
          <w:b/>
          <w:sz w:val="23"/>
          <w:szCs w:val="23"/>
        </w:rPr>
      </w:pPr>
    </w:p>
    <w:p w14:paraId="36CD2392" w14:textId="481709E7" w:rsidR="00E83881" w:rsidRPr="00E83881" w:rsidRDefault="00E83881" w:rsidP="00E83881">
      <w:pPr>
        <w:spacing w:before="80" w:line="327" w:lineRule="auto"/>
        <w:jc w:val="both"/>
        <w:rPr>
          <w:b/>
          <w:sz w:val="23"/>
          <w:szCs w:val="23"/>
        </w:rPr>
      </w:pPr>
      <w:proofErr w:type="gramStart"/>
      <w:r w:rsidRPr="00E83881">
        <w:rPr>
          <w:b/>
          <w:sz w:val="23"/>
          <w:szCs w:val="23"/>
        </w:rPr>
        <w:t>EN QUÉ FORMATOS PUEDO PENSAR MI PROYECTO?</w:t>
      </w:r>
      <w:proofErr w:type="gramEnd"/>
    </w:p>
    <w:p w14:paraId="76DA6630" w14:textId="77777777" w:rsidR="00E83881" w:rsidRPr="00BB56B1" w:rsidRDefault="00E83881" w:rsidP="00E83881">
      <w:pPr>
        <w:spacing w:before="80" w:line="327" w:lineRule="auto"/>
        <w:jc w:val="both"/>
        <w:rPr>
          <w:bCs/>
          <w:sz w:val="23"/>
          <w:szCs w:val="23"/>
        </w:rPr>
      </w:pPr>
      <w:r w:rsidRPr="00BB56B1">
        <w:rPr>
          <w:bCs/>
          <w:sz w:val="23"/>
          <w:szCs w:val="23"/>
        </w:rPr>
        <w:t>Pueden ser hasta 5 archivos que pueden tener las siguientes características:</w:t>
      </w:r>
    </w:p>
    <w:p w14:paraId="338F2A96" w14:textId="5FA59D66" w:rsidR="00E83881" w:rsidRPr="00BB56B1" w:rsidRDefault="00E83881" w:rsidP="00E83881">
      <w:pPr>
        <w:spacing w:before="80" w:line="327" w:lineRule="auto"/>
        <w:jc w:val="both"/>
        <w:rPr>
          <w:bCs/>
          <w:sz w:val="23"/>
          <w:szCs w:val="23"/>
        </w:rPr>
      </w:pPr>
      <w:r w:rsidRPr="00BB56B1">
        <w:rPr>
          <w:bCs/>
          <w:sz w:val="23"/>
          <w:szCs w:val="23"/>
        </w:rPr>
        <w:t>_ Imágenes tipo historieta digital</w:t>
      </w:r>
      <w:r w:rsidR="009E4422" w:rsidRPr="00BB56B1">
        <w:rPr>
          <w:bCs/>
          <w:sz w:val="23"/>
          <w:szCs w:val="23"/>
        </w:rPr>
        <w:t xml:space="preserve">, </w:t>
      </w:r>
      <w:proofErr w:type="spellStart"/>
      <w:r w:rsidR="009E4422" w:rsidRPr="00BB56B1">
        <w:rPr>
          <w:bCs/>
          <w:sz w:val="23"/>
          <w:szCs w:val="23"/>
        </w:rPr>
        <w:t>fancing</w:t>
      </w:r>
      <w:proofErr w:type="spellEnd"/>
    </w:p>
    <w:p w14:paraId="16618CBE" w14:textId="77777777" w:rsidR="00E83881" w:rsidRPr="00BB56B1" w:rsidRDefault="00E83881" w:rsidP="00E83881">
      <w:pPr>
        <w:spacing w:before="80" w:line="327" w:lineRule="auto"/>
        <w:jc w:val="both"/>
        <w:rPr>
          <w:bCs/>
          <w:sz w:val="23"/>
          <w:szCs w:val="23"/>
        </w:rPr>
      </w:pPr>
      <w:r w:rsidRPr="00BB56B1">
        <w:rPr>
          <w:bCs/>
          <w:sz w:val="23"/>
          <w:szCs w:val="23"/>
        </w:rPr>
        <w:t xml:space="preserve">_ </w:t>
      </w:r>
      <w:proofErr w:type="spellStart"/>
      <w:r w:rsidRPr="00BB56B1">
        <w:rPr>
          <w:bCs/>
          <w:sz w:val="23"/>
          <w:szCs w:val="23"/>
        </w:rPr>
        <w:t>Tik</w:t>
      </w:r>
      <w:proofErr w:type="spellEnd"/>
      <w:r w:rsidRPr="00BB56B1">
        <w:rPr>
          <w:bCs/>
          <w:sz w:val="23"/>
          <w:szCs w:val="23"/>
        </w:rPr>
        <w:t xml:space="preserve"> </w:t>
      </w:r>
      <w:proofErr w:type="spellStart"/>
      <w:r w:rsidRPr="00BB56B1">
        <w:rPr>
          <w:bCs/>
          <w:sz w:val="23"/>
          <w:szCs w:val="23"/>
        </w:rPr>
        <w:t>Tok</w:t>
      </w:r>
      <w:proofErr w:type="spellEnd"/>
      <w:r w:rsidRPr="00BB56B1">
        <w:rPr>
          <w:bCs/>
          <w:sz w:val="23"/>
          <w:szCs w:val="23"/>
        </w:rPr>
        <w:t xml:space="preserve">, </w:t>
      </w:r>
      <w:proofErr w:type="spellStart"/>
      <w:r w:rsidRPr="00BB56B1">
        <w:rPr>
          <w:bCs/>
          <w:sz w:val="23"/>
          <w:szCs w:val="23"/>
        </w:rPr>
        <w:t>reels</w:t>
      </w:r>
      <w:proofErr w:type="spellEnd"/>
    </w:p>
    <w:p w14:paraId="37611D1B" w14:textId="77777777" w:rsidR="00E83881" w:rsidRPr="00BB56B1" w:rsidRDefault="00E83881" w:rsidP="00E83881">
      <w:pPr>
        <w:spacing w:before="80" w:line="327" w:lineRule="auto"/>
        <w:jc w:val="both"/>
        <w:rPr>
          <w:bCs/>
          <w:sz w:val="23"/>
          <w:szCs w:val="23"/>
        </w:rPr>
      </w:pPr>
      <w:r w:rsidRPr="00BB56B1">
        <w:rPr>
          <w:bCs/>
          <w:sz w:val="23"/>
          <w:szCs w:val="23"/>
        </w:rPr>
        <w:t xml:space="preserve">_ Instalación de </w:t>
      </w:r>
      <w:proofErr w:type="spellStart"/>
      <w:r w:rsidRPr="00BB56B1">
        <w:rPr>
          <w:bCs/>
          <w:sz w:val="23"/>
          <w:szCs w:val="23"/>
        </w:rPr>
        <w:t>mapping</w:t>
      </w:r>
      <w:proofErr w:type="spellEnd"/>
      <w:r w:rsidRPr="00BB56B1">
        <w:rPr>
          <w:bCs/>
          <w:sz w:val="23"/>
          <w:szCs w:val="23"/>
        </w:rPr>
        <w:t xml:space="preserve"> audiovisual, registro del proceso y elaboración </w:t>
      </w:r>
    </w:p>
    <w:p w14:paraId="23A6649C" w14:textId="77777777" w:rsidR="00E83881" w:rsidRPr="00BB56B1" w:rsidRDefault="00E83881" w:rsidP="00E83881">
      <w:pPr>
        <w:spacing w:before="80" w:line="327" w:lineRule="auto"/>
        <w:jc w:val="both"/>
        <w:rPr>
          <w:bCs/>
          <w:sz w:val="23"/>
          <w:szCs w:val="23"/>
        </w:rPr>
      </w:pPr>
      <w:r w:rsidRPr="00BB56B1">
        <w:rPr>
          <w:bCs/>
          <w:sz w:val="23"/>
          <w:szCs w:val="23"/>
        </w:rPr>
        <w:t>_ Realización de un video audiovisual</w:t>
      </w:r>
    </w:p>
    <w:p w14:paraId="416E794E" w14:textId="77777777" w:rsidR="00E83881" w:rsidRPr="00BB56B1" w:rsidRDefault="00E83881" w:rsidP="00E83881">
      <w:pPr>
        <w:spacing w:before="80" w:line="327" w:lineRule="auto"/>
        <w:jc w:val="both"/>
        <w:rPr>
          <w:bCs/>
          <w:sz w:val="23"/>
          <w:szCs w:val="23"/>
        </w:rPr>
      </w:pPr>
      <w:r w:rsidRPr="00BB56B1">
        <w:rPr>
          <w:bCs/>
          <w:sz w:val="23"/>
          <w:szCs w:val="23"/>
        </w:rPr>
        <w:t xml:space="preserve">_ Secuencia de fotos, collage o fotomontajes </w:t>
      </w:r>
    </w:p>
    <w:p w14:paraId="46308DDC" w14:textId="77777777" w:rsidR="00E83881" w:rsidRPr="00E83881" w:rsidRDefault="00E83881" w:rsidP="00E83881">
      <w:pPr>
        <w:spacing w:before="80" w:line="327" w:lineRule="auto"/>
        <w:jc w:val="both"/>
        <w:rPr>
          <w:b/>
          <w:sz w:val="23"/>
          <w:szCs w:val="23"/>
        </w:rPr>
      </w:pPr>
    </w:p>
    <w:p w14:paraId="7148B2C6" w14:textId="692F2700" w:rsidR="00E83881" w:rsidRPr="00E83881" w:rsidRDefault="00E83881" w:rsidP="00E83881">
      <w:pPr>
        <w:spacing w:before="80" w:line="327" w:lineRule="auto"/>
        <w:jc w:val="both"/>
        <w:rPr>
          <w:b/>
          <w:sz w:val="23"/>
          <w:szCs w:val="23"/>
        </w:rPr>
      </w:pPr>
      <w:proofErr w:type="gramStart"/>
      <w:r w:rsidRPr="00E83881">
        <w:rPr>
          <w:b/>
          <w:sz w:val="23"/>
          <w:szCs w:val="23"/>
        </w:rPr>
        <w:t>CUÁNTOS PROYECTOS RESULTARÁN GANADORES?</w:t>
      </w:r>
      <w:proofErr w:type="gramEnd"/>
    </w:p>
    <w:p w14:paraId="4187F754" w14:textId="71BEA12A" w:rsidR="00E83881" w:rsidRPr="002A5A1C" w:rsidRDefault="00E83881" w:rsidP="00E83881">
      <w:pPr>
        <w:spacing w:before="80" w:line="327" w:lineRule="auto"/>
        <w:jc w:val="both"/>
        <w:rPr>
          <w:bCs/>
          <w:sz w:val="23"/>
          <w:szCs w:val="23"/>
        </w:rPr>
      </w:pPr>
      <w:r w:rsidRPr="002A5A1C">
        <w:rPr>
          <w:bCs/>
          <w:sz w:val="23"/>
          <w:szCs w:val="23"/>
        </w:rPr>
        <w:t>El concurso contará con 1 único</w:t>
      </w:r>
      <w:r w:rsidR="000D2E86" w:rsidRPr="002A5A1C">
        <w:rPr>
          <w:bCs/>
          <w:sz w:val="23"/>
          <w:szCs w:val="23"/>
        </w:rPr>
        <w:t xml:space="preserve"> grupo</w:t>
      </w:r>
      <w:r w:rsidRPr="002A5A1C">
        <w:rPr>
          <w:bCs/>
          <w:sz w:val="23"/>
          <w:szCs w:val="23"/>
        </w:rPr>
        <w:t xml:space="preserve"> GANADOR + 4 MENCIONES ESPECIALES, seleccionados por un JURADO, integrado por destacados especialistas y referentes de la cultura y educación de la región. </w:t>
      </w:r>
    </w:p>
    <w:p w14:paraId="182821EB" w14:textId="77777777" w:rsidR="00E83881" w:rsidRPr="00E83881" w:rsidRDefault="00E83881" w:rsidP="00E83881">
      <w:pPr>
        <w:spacing w:before="80" w:line="327" w:lineRule="auto"/>
        <w:jc w:val="both"/>
        <w:rPr>
          <w:b/>
          <w:sz w:val="23"/>
          <w:szCs w:val="23"/>
        </w:rPr>
      </w:pPr>
    </w:p>
    <w:p w14:paraId="6047507F" w14:textId="73138DD3" w:rsidR="00E83881" w:rsidRPr="00E83881" w:rsidRDefault="00E83881" w:rsidP="00E83881">
      <w:pPr>
        <w:spacing w:before="80" w:line="327" w:lineRule="auto"/>
        <w:jc w:val="both"/>
        <w:rPr>
          <w:b/>
          <w:sz w:val="23"/>
          <w:szCs w:val="23"/>
        </w:rPr>
      </w:pPr>
      <w:r w:rsidRPr="00E83881">
        <w:rPr>
          <w:b/>
          <w:sz w:val="23"/>
          <w:szCs w:val="23"/>
        </w:rPr>
        <w:t>LAS MENCIONES ESPECIALES SERÁN:</w:t>
      </w:r>
    </w:p>
    <w:p w14:paraId="1DCCB621" w14:textId="2A10CD23" w:rsidR="00E83881" w:rsidRPr="002A5A1C" w:rsidRDefault="00FC278A" w:rsidP="00E83881">
      <w:pPr>
        <w:spacing w:before="80" w:line="327" w:lineRule="auto"/>
        <w:jc w:val="both"/>
        <w:rPr>
          <w:bCs/>
          <w:sz w:val="23"/>
          <w:szCs w:val="23"/>
        </w:rPr>
      </w:pPr>
      <w:proofErr w:type="gramStart"/>
      <w:r w:rsidRPr="002A5A1C">
        <w:rPr>
          <w:bCs/>
          <w:sz w:val="23"/>
          <w:szCs w:val="23"/>
        </w:rPr>
        <w:t>A .</w:t>
      </w:r>
      <w:proofErr w:type="gramEnd"/>
      <w:r w:rsidRPr="002A5A1C">
        <w:rPr>
          <w:bCs/>
          <w:sz w:val="23"/>
          <w:szCs w:val="23"/>
        </w:rPr>
        <w:t xml:space="preserve"> </w:t>
      </w:r>
      <w:r w:rsidR="00E83881" w:rsidRPr="002A5A1C">
        <w:rPr>
          <w:bCs/>
          <w:sz w:val="23"/>
          <w:szCs w:val="23"/>
        </w:rPr>
        <w:t xml:space="preserve">Proyecto destacado </w:t>
      </w:r>
      <w:proofErr w:type="spellStart"/>
      <w:r w:rsidR="00E83881" w:rsidRPr="002A5A1C">
        <w:rPr>
          <w:bCs/>
          <w:sz w:val="23"/>
          <w:szCs w:val="23"/>
        </w:rPr>
        <w:t>Transmedial</w:t>
      </w:r>
      <w:proofErr w:type="spellEnd"/>
      <w:r w:rsidRPr="002A5A1C">
        <w:rPr>
          <w:bCs/>
          <w:sz w:val="23"/>
          <w:szCs w:val="23"/>
        </w:rPr>
        <w:t xml:space="preserve"> - </w:t>
      </w:r>
      <w:r w:rsidR="00E83881" w:rsidRPr="002A5A1C">
        <w:rPr>
          <w:bCs/>
          <w:sz w:val="23"/>
          <w:szCs w:val="23"/>
        </w:rPr>
        <w:t xml:space="preserve">Video - </w:t>
      </w:r>
      <w:proofErr w:type="spellStart"/>
      <w:r w:rsidR="00E83881" w:rsidRPr="002A5A1C">
        <w:rPr>
          <w:bCs/>
          <w:sz w:val="23"/>
          <w:szCs w:val="23"/>
        </w:rPr>
        <w:t>mapping</w:t>
      </w:r>
      <w:proofErr w:type="spellEnd"/>
      <w:r w:rsidR="00E83881" w:rsidRPr="002A5A1C">
        <w:rPr>
          <w:bCs/>
          <w:sz w:val="23"/>
          <w:szCs w:val="23"/>
        </w:rPr>
        <w:t xml:space="preserve"> y su proceso - </w:t>
      </w:r>
      <w:proofErr w:type="spellStart"/>
      <w:r w:rsidR="00E83881" w:rsidRPr="002A5A1C">
        <w:rPr>
          <w:bCs/>
          <w:sz w:val="23"/>
          <w:szCs w:val="23"/>
        </w:rPr>
        <w:t>tik</w:t>
      </w:r>
      <w:proofErr w:type="spellEnd"/>
      <w:r w:rsidR="00E83881" w:rsidRPr="002A5A1C">
        <w:rPr>
          <w:bCs/>
          <w:sz w:val="23"/>
          <w:szCs w:val="23"/>
        </w:rPr>
        <w:t xml:space="preserve"> </w:t>
      </w:r>
      <w:proofErr w:type="spellStart"/>
      <w:r w:rsidR="00E83881" w:rsidRPr="002A5A1C">
        <w:rPr>
          <w:bCs/>
          <w:sz w:val="23"/>
          <w:szCs w:val="23"/>
        </w:rPr>
        <w:t>tok</w:t>
      </w:r>
      <w:proofErr w:type="spellEnd"/>
      <w:r w:rsidR="00E83881" w:rsidRPr="002A5A1C">
        <w:rPr>
          <w:bCs/>
          <w:sz w:val="23"/>
          <w:szCs w:val="23"/>
        </w:rPr>
        <w:t xml:space="preserve"> - </w:t>
      </w:r>
      <w:proofErr w:type="spellStart"/>
      <w:r w:rsidR="00E83881" w:rsidRPr="002A5A1C">
        <w:rPr>
          <w:bCs/>
          <w:sz w:val="23"/>
          <w:szCs w:val="23"/>
        </w:rPr>
        <w:t>reels</w:t>
      </w:r>
      <w:proofErr w:type="spellEnd"/>
      <w:r w:rsidR="00E83881" w:rsidRPr="002A5A1C">
        <w:rPr>
          <w:bCs/>
          <w:sz w:val="23"/>
          <w:szCs w:val="23"/>
        </w:rPr>
        <w:t xml:space="preserve"> - Performance</w:t>
      </w:r>
    </w:p>
    <w:p w14:paraId="566B681A" w14:textId="46E40C13" w:rsidR="00E83881" w:rsidRPr="002A5A1C" w:rsidRDefault="00FC278A" w:rsidP="00E83881">
      <w:pPr>
        <w:spacing w:before="80" w:line="327" w:lineRule="auto"/>
        <w:jc w:val="both"/>
        <w:rPr>
          <w:bCs/>
          <w:sz w:val="23"/>
          <w:szCs w:val="23"/>
        </w:rPr>
      </w:pPr>
      <w:proofErr w:type="gramStart"/>
      <w:r w:rsidRPr="002A5A1C">
        <w:rPr>
          <w:bCs/>
          <w:sz w:val="23"/>
          <w:szCs w:val="23"/>
        </w:rPr>
        <w:t>B .</w:t>
      </w:r>
      <w:proofErr w:type="gramEnd"/>
      <w:r w:rsidRPr="002A5A1C">
        <w:rPr>
          <w:bCs/>
          <w:sz w:val="23"/>
          <w:szCs w:val="23"/>
        </w:rPr>
        <w:t xml:space="preserve"> </w:t>
      </w:r>
      <w:r w:rsidR="00E83881" w:rsidRPr="002A5A1C">
        <w:rPr>
          <w:bCs/>
          <w:sz w:val="23"/>
          <w:szCs w:val="23"/>
        </w:rPr>
        <w:t>Proyecto diseño innovador con Imágenes</w:t>
      </w:r>
      <w:r w:rsidR="000D2E86" w:rsidRPr="002A5A1C">
        <w:rPr>
          <w:bCs/>
          <w:sz w:val="23"/>
          <w:szCs w:val="23"/>
        </w:rPr>
        <w:t xml:space="preserve"> - </w:t>
      </w:r>
      <w:r w:rsidR="00E83881" w:rsidRPr="002A5A1C">
        <w:rPr>
          <w:bCs/>
          <w:sz w:val="23"/>
          <w:szCs w:val="23"/>
        </w:rPr>
        <w:t>Gráfica estática - Fotomontaje - Secuencia de historieta - collage</w:t>
      </w:r>
    </w:p>
    <w:p w14:paraId="40D14D51" w14:textId="0AE8CFCD" w:rsidR="00E83881" w:rsidRPr="002A5A1C" w:rsidRDefault="00FC278A" w:rsidP="00E83881">
      <w:pPr>
        <w:spacing w:before="80" w:line="327" w:lineRule="auto"/>
        <w:jc w:val="both"/>
        <w:rPr>
          <w:bCs/>
          <w:sz w:val="23"/>
          <w:szCs w:val="23"/>
        </w:rPr>
      </w:pPr>
      <w:proofErr w:type="gramStart"/>
      <w:r w:rsidRPr="002A5A1C">
        <w:rPr>
          <w:bCs/>
          <w:sz w:val="23"/>
          <w:szCs w:val="23"/>
        </w:rPr>
        <w:t>D .</w:t>
      </w:r>
      <w:proofErr w:type="gramEnd"/>
      <w:r w:rsidRPr="002A5A1C">
        <w:rPr>
          <w:bCs/>
          <w:sz w:val="23"/>
          <w:szCs w:val="23"/>
        </w:rPr>
        <w:t xml:space="preserve"> </w:t>
      </w:r>
      <w:r w:rsidR="00E83881" w:rsidRPr="002A5A1C">
        <w:rPr>
          <w:bCs/>
          <w:sz w:val="23"/>
          <w:szCs w:val="23"/>
        </w:rPr>
        <w:t xml:space="preserve">Proyecto con originalidad en </w:t>
      </w:r>
      <w:proofErr w:type="gramStart"/>
      <w:r w:rsidR="00E83881" w:rsidRPr="002A5A1C">
        <w:rPr>
          <w:bCs/>
          <w:sz w:val="23"/>
          <w:szCs w:val="23"/>
        </w:rPr>
        <w:t>Contenidos</w:t>
      </w:r>
      <w:r w:rsidRPr="002A5A1C">
        <w:rPr>
          <w:bCs/>
          <w:sz w:val="23"/>
          <w:szCs w:val="23"/>
        </w:rPr>
        <w:t xml:space="preserve"> .</w:t>
      </w:r>
      <w:proofErr w:type="gramEnd"/>
      <w:r w:rsidRPr="002A5A1C">
        <w:rPr>
          <w:bCs/>
          <w:sz w:val="23"/>
          <w:szCs w:val="23"/>
        </w:rPr>
        <w:t xml:space="preserve"> </w:t>
      </w:r>
      <w:proofErr w:type="gramStart"/>
      <w:r w:rsidR="00E83881" w:rsidRPr="002A5A1C">
        <w:rPr>
          <w:bCs/>
          <w:sz w:val="23"/>
          <w:szCs w:val="23"/>
        </w:rPr>
        <w:t>Redacción  de</w:t>
      </w:r>
      <w:proofErr w:type="gramEnd"/>
      <w:r w:rsidR="00E83881" w:rsidRPr="002A5A1C">
        <w:rPr>
          <w:bCs/>
          <w:sz w:val="23"/>
          <w:szCs w:val="23"/>
        </w:rPr>
        <w:t xml:space="preserve"> texto y habilidad para motivar con su contenido al lector a través del mismo </w:t>
      </w:r>
    </w:p>
    <w:p w14:paraId="684F2226" w14:textId="50F8255B" w:rsidR="00E83881" w:rsidRDefault="00FC278A" w:rsidP="00E83881">
      <w:pPr>
        <w:spacing w:before="80" w:line="327" w:lineRule="auto"/>
        <w:jc w:val="both"/>
        <w:rPr>
          <w:bCs/>
          <w:sz w:val="23"/>
          <w:szCs w:val="23"/>
        </w:rPr>
      </w:pPr>
      <w:proofErr w:type="gramStart"/>
      <w:r w:rsidRPr="002A5A1C">
        <w:rPr>
          <w:bCs/>
          <w:sz w:val="23"/>
          <w:szCs w:val="23"/>
        </w:rPr>
        <w:t>E .</w:t>
      </w:r>
      <w:proofErr w:type="gramEnd"/>
      <w:r w:rsidRPr="002A5A1C">
        <w:rPr>
          <w:bCs/>
          <w:sz w:val="23"/>
          <w:szCs w:val="23"/>
        </w:rPr>
        <w:t xml:space="preserve"> </w:t>
      </w:r>
      <w:r w:rsidR="00E83881" w:rsidRPr="002A5A1C">
        <w:rPr>
          <w:bCs/>
          <w:sz w:val="23"/>
          <w:szCs w:val="23"/>
        </w:rPr>
        <w:t>Proyecto destacado - Categoría Creativos Sub -13</w:t>
      </w:r>
      <w:r w:rsidR="000D2E86" w:rsidRPr="002A5A1C">
        <w:rPr>
          <w:bCs/>
          <w:sz w:val="23"/>
          <w:szCs w:val="23"/>
        </w:rPr>
        <w:t xml:space="preserve"> - </w:t>
      </w:r>
      <w:r w:rsidR="00E83881" w:rsidRPr="002A5A1C">
        <w:rPr>
          <w:bCs/>
          <w:sz w:val="23"/>
          <w:szCs w:val="23"/>
        </w:rPr>
        <w:t xml:space="preserve">Para alumnos entre 11 y 13 </w:t>
      </w:r>
    </w:p>
    <w:p w14:paraId="5ABE05A6" w14:textId="46EB993B" w:rsidR="002A5A1C" w:rsidRDefault="002A5A1C" w:rsidP="00E83881">
      <w:pPr>
        <w:spacing w:before="80" w:line="327" w:lineRule="auto"/>
        <w:jc w:val="both"/>
        <w:rPr>
          <w:bCs/>
          <w:sz w:val="23"/>
          <w:szCs w:val="23"/>
        </w:rPr>
      </w:pPr>
    </w:p>
    <w:p w14:paraId="576243CD" w14:textId="12806733" w:rsidR="002A5A1C" w:rsidRPr="00105D3A" w:rsidRDefault="002A5A1C" w:rsidP="00E83881">
      <w:pPr>
        <w:spacing w:before="80" w:line="327" w:lineRule="auto"/>
        <w:jc w:val="both"/>
        <w:rPr>
          <w:b/>
          <w:sz w:val="23"/>
          <w:szCs w:val="23"/>
        </w:rPr>
      </w:pPr>
      <w:r w:rsidRPr="00105D3A">
        <w:rPr>
          <w:b/>
          <w:sz w:val="23"/>
          <w:szCs w:val="23"/>
        </w:rPr>
        <w:t>PREMIOS</w:t>
      </w:r>
    </w:p>
    <w:p w14:paraId="6303B909" w14:textId="33EB1B17" w:rsidR="002A5A1C" w:rsidRDefault="002A5A1C" w:rsidP="00E83881">
      <w:pPr>
        <w:spacing w:before="80" w:line="327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Grupo ganador: 1 proyector para la escuela. 1 </w:t>
      </w:r>
      <w:proofErr w:type="spellStart"/>
      <w:r>
        <w:rPr>
          <w:bCs/>
          <w:sz w:val="23"/>
          <w:szCs w:val="23"/>
        </w:rPr>
        <w:t>tablet</w:t>
      </w:r>
      <w:proofErr w:type="spellEnd"/>
      <w:r>
        <w:rPr>
          <w:bCs/>
          <w:sz w:val="23"/>
          <w:szCs w:val="23"/>
        </w:rPr>
        <w:t xml:space="preserve"> por cada integrante del grupo (</w:t>
      </w:r>
      <w:proofErr w:type="spellStart"/>
      <w:r>
        <w:rPr>
          <w:bCs/>
          <w:sz w:val="23"/>
          <w:szCs w:val="23"/>
        </w:rPr>
        <w:t>máx</w:t>
      </w:r>
      <w:proofErr w:type="spellEnd"/>
      <w:r>
        <w:rPr>
          <w:bCs/>
          <w:sz w:val="23"/>
          <w:szCs w:val="23"/>
        </w:rPr>
        <w:t xml:space="preserve"> 3</w:t>
      </w:r>
      <w:r w:rsidR="00105D3A">
        <w:rPr>
          <w:bCs/>
          <w:sz w:val="23"/>
          <w:szCs w:val="23"/>
        </w:rPr>
        <w:t xml:space="preserve"> personas</w:t>
      </w:r>
      <w:r>
        <w:rPr>
          <w:bCs/>
          <w:sz w:val="23"/>
          <w:szCs w:val="23"/>
        </w:rPr>
        <w:t xml:space="preserve">) 1 </w:t>
      </w:r>
      <w:proofErr w:type="spellStart"/>
      <w:r>
        <w:rPr>
          <w:bCs/>
          <w:sz w:val="23"/>
          <w:szCs w:val="23"/>
        </w:rPr>
        <w:t>tablet</w:t>
      </w:r>
      <w:proofErr w:type="spellEnd"/>
      <w:r>
        <w:rPr>
          <w:bCs/>
          <w:sz w:val="23"/>
          <w:szCs w:val="23"/>
        </w:rPr>
        <w:t xml:space="preserve"> para el docente</w:t>
      </w:r>
    </w:p>
    <w:p w14:paraId="4AAF09F4" w14:textId="36CB10A3" w:rsidR="002A5A1C" w:rsidRPr="002A5A1C" w:rsidRDefault="00105D3A" w:rsidP="00E83881">
      <w:pPr>
        <w:spacing w:before="80" w:line="327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 xml:space="preserve">Cada grupo que resulte ganador de una mención especial resultará acreedor de </w:t>
      </w:r>
      <w:proofErr w:type="gramStart"/>
      <w:r>
        <w:rPr>
          <w:bCs/>
          <w:sz w:val="23"/>
          <w:szCs w:val="23"/>
        </w:rPr>
        <w:t>una curso</w:t>
      </w:r>
      <w:proofErr w:type="gramEnd"/>
      <w:r>
        <w:rPr>
          <w:bCs/>
          <w:sz w:val="23"/>
          <w:szCs w:val="23"/>
        </w:rPr>
        <w:t xml:space="preserve"> de marketing Digital de excelente nivel.</w:t>
      </w:r>
    </w:p>
    <w:p w14:paraId="3EDDF621" w14:textId="77777777" w:rsidR="00E83881" w:rsidRPr="002A5A1C" w:rsidRDefault="00E83881" w:rsidP="00E83881">
      <w:pPr>
        <w:spacing w:before="80" w:line="327" w:lineRule="auto"/>
        <w:jc w:val="both"/>
        <w:rPr>
          <w:bCs/>
          <w:sz w:val="23"/>
          <w:szCs w:val="23"/>
        </w:rPr>
      </w:pPr>
    </w:p>
    <w:p w14:paraId="64382029" w14:textId="77777777" w:rsidR="00E83881" w:rsidRPr="00E83881" w:rsidRDefault="00E83881" w:rsidP="00E83881">
      <w:pPr>
        <w:spacing w:before="80" w:line="327" w:lineRule="auto"/>
        <w:jc w:val="both"/>
        <w:rPr>
          <w:b/>
          <w:sz w:val="23"/>
          <w:szCs w:val="23"/>
        </w:rPr>
      </w:pPr>
    </w:p>
    <w:p w14:paraId="5836AC5F" w14:textId="33C60E6E" w:rsidR="00E83881" w:rsidRPr="00E83881" w:rsidRDefault="00E83881" w:rsidP="00E83881">
      <w:pPr>
        <w:spacing w:before="80" w:line="327" w:lineRule="auto"/>
        <w:jc w:val="both"/>
        <w:rPr>
          <w:b/>
          <w:sz w:val="23"/>
          <w:szCs w:val="23"/>
        </w:rPr>
      </w:pPr>
      <w:r w:rsidRPr="00E83881">
        <w:rPr>
          <w:b/>
          <w:sz w:val="23"/>
          <w:szCs w:val="23"/>
        </w:rPr>
        <w:t xml:space="preserve">CRITERIOS PARA </w:t>
      </w:r>
      <w:proofErr w:type="gramStart"/>
      <w:r w:rsidRPr="00E83881">
        <w:rPr>
          <w:b/>
          <w:sz w:val="23"/>
          <w:szCs w:val="23"/>
        </w:rPr>
        <w:t>LA  EVALUACIÓN</w:t>
      </w:r>
      <w:proofErr w:type="gramEnd"/>
      <w:r w:rsidRPr="00E83881">
        <w:rPr>
          <w:b/>
          <w:sz w:val="23"/>
          <w:szCs w:val="23"/>
        </w:rPr>
        <w:t xml:space="preserve"> DE LOS PROYECTOS </w:t>
      </w:r>
    </w:p>
    <w:p w14:paraId="6C3B4295" w14:textId="77777777" w:rsidR="00E83881" w:rsidRPr="00E83881" w:rsidRDefault="00E83881" w:rsidP="00E83881">
      <w:pPr>
        <w:spacing w:before="80" w:line="327" w:lineRule="auto"/>
        <w:jc w:val="both"/>
        <w:rPr>
          <w:bCs/>
          <w:sz w:val="23"/>
          <w:szCs w:val="23"/>
        </w:rPr>
      </w:pPr>
      <w:r w:rsidRPr="00E83881">
        <w:rPr>
          <w:bCs/>
          <w:sz w:val="23"/>
          <w:szCs w:val="23"/>
        </w:rPr>
        <w:t>-</w:t>
      </w:r>
      <w:r w:rsidRPr="00E83881">
        <w:rPr>
          <w:bCs/>
          <w:sz w:val="23"/>
          <w:szCs w:val="23"/>
        </w:rPr>
        <w:tab/>
        <w:t>Utilización de las herramientas digitales con creatividad e innovación</w:t>
      </w:r>
    </w:p>
    <w:p w14:paraId="2AA2A77E" w14:textId="77777777" w:rsidR="00E83881" w:rsidRPr="00E83881" w:rsidRDefault="00E83881" w:rsidP="00E83881">
      <w:pPr>
        <w:spacing w:before="80" w:line="327" w:lineRule="auto"/>
        <w:jc w:val="both"/>
        <w:rPr>
          <w:bCs/>
          <w:sz w:val="23"/>
          <w:szCs w:val="23"/>
        </w:rPr>
      </w:pPr>
      <w:r w:rsidRPr="00E83881">
        <w:rPr>
          <w:bCs/>
          <w:sz w:val="23"/>
          <w:szCs w:val="23"/>
        </w:rPr>
        <w:t>-</w:t>
      </w:r>
      <w:r w:rsidRPr="00E83881">
        <w:rPr>
          <w:bCs/>
          <w:sz w:val="23"/>
          <w:szCs w:val="23"/>
        </w:rPr>
        <w:tab/>
        <w:t>Correlación de los hitos históricos con temas de la actualidad</w:t>
      </w:r>
    </w:p>
    <w:p w14:paraId="4F1AB87F" w14:textId="77777777" w:rsidR="00E83881" w:rsidRPr="00E83881" w:rsidRDefault="00E83881" w:rsidP="00E83881">
      <w:pPr>
        <w:spacing w:before="80" w:line="327" w:lineRule="auto"/>
        <w:jc w:val="both"/>
        <w:rPr>
          <w:bCs/>
          <w:sz w:val="23"/>
          <w:szCs w:val="23"/>
        </w:rPr>
      </w:pPr>
      <w:r w:rsidRPr="00E83881">
        <w:rPr>
          <w:bCs/>
          <w:sz w:val="23"/>
          <w:szCs w:val="23"/>
        </w:rPr>
        <w:t>-</w:t>
      </w:r>
      <w:r w:rsidRPr="00E83881">
        <w:rPr>
          <w:bCs/>
          <w:sz w:val="23"/>
          <w:szCs w:val="23"/>
        </w:rPr>
        <w:tab/>
        <w:t xml:space="preserve">Forma de resolución, proceso y desarrollo del trabajo </w:t>
      </w:r>
    </w:p>
    <w:p w14:paraId="50FC469A" w14:textId="5C01A15F" w:rsidR="00E83881" w:rsidRDefault="00E83881" w:rsidP="00E83881">
      <w:pPr>
        <w:spacing w:before="80" w:line="327" w:lineRule="auto"/>
        <w:jc w:val="both"/>
        <w:rPr>
          <w:bCs/>
          <w:sz w:val="23"/>
          <w:szCs w:val="23"/>
        </w:rPr>
      </w:pPr>
      <w:r w:rsidRPr="00E83881">
        <w:rPr>
          <w:bCs/>
          <w:sz w:val="23"/>
          <w:szCs w:val="23"/>
        </w:rPr>
        <w:t>-</w:t>
      </w:r>
      <w:r w:rsidRPr="00E83881">
        <w:rPr>
          <w:bCs/>
          <w:sz w:val="23"/>
          <w:szCs w:val="23"/>
        </w:rPr>
        <w:tab/>
        <w:t>Interpretación de los hechos históricos y diseño del mensaje</w:t>
      </w:r>
    </w:p>
    <w:p w14:paraId="4598A230" w14:textId="6175F8FB" w:rsidR="00E83881" w:rsidRDefault="00E83881" w:rsidP="00E83881">
      <w:pPr>
        <w:spacing w:before="80" w:line="327" w:lineRule="auto"/>
        <w:jc w:val="both"/>
        <w:rPr>
          <w:bCs/>
          <w:sz w:val="23"/>
          <w:szCs w:val="23"/>
        </w:rPr>
      </w:pPr>
    </w:p>
    <w:p w14:paraId="05DDB29E" w14:textId="6628D666" w:rsidR="00FC278A" w:rsidRPr="00FC278A" w:rsidRDefault="00FC278A" w:rsidP="00E83881">
      <w:pPr>
        <w:spacing w:before="80" w:line="327" w:lineRule="auto"/>
        <w:jc w:val="both"/>
        <w:rPr>
          <w:b/>
          <w:sz w:val="23"/>
          <w:szCs w:val="23"/>
        </w:rPr>
      </w:pPr>
      <w:r w:rsidRPr="00FC278A">
        <w:rPr>
          <w:b/>
          <w:sz w:val="23"/>
          <w:szCs w:val="23"/>
        </w:rPr>
        <w:t>El plazo de entrega del proyecto es mediante el formulario hasta el 17 de junio 2021</w:t>
      </w:r>
    </w:p>
    <w:p w14:paraId="039CA79E" w14:textId="502473AB" w:rsidR="00AA58FD" w:rsidRPr="00BB56B1" w:rsidRDefault="00C32157" w:rsidP="00E83881">
      <w:pPr>
        <w:spacing w:before="80" w:line="327" w:lineRule="auto"/>
        <w:jc w:val="both"/>
        <w:rPr>
          <w:bCs/>
          <w:sz w:val="23"/>
          <w:szCs w:val="23"/>
          <w:highlight w:val="white"/>
        </w:rPr>
      </w:pPr>
      <w:r w:rsidRPr="00BB56B1">
        <w:rPr>
          <w:bCs/>
          <w:sz w:val="23"/>
          <w:szCs w:val="23"/>
          <w:highlight w:val="white"/>
        </w:rPr>
        <w:t xml:space="preserve">El proyecto ganador será anunciado el </w:t>
      </w:r>
      <w:r w:rsidR="000D2E86" w:rsidRPr="00BB56B1">
        <w:rPr>
          <w:bCs/>
          <w:sz w:val="23"/>
          <w:szCs w:val="23"/>
          <w:highlight w:val="white"/>
        </w:rPr>
        <w:t>martes</w:t>
      </w:r>
      <w:r w:rsidRPr="00BB56B1">
        <w:rPr>
          <w:bCs/>
          <w:sz w:val="23"/>
          <w:szCs w:val="23"/>
          <w:highlight w:val="white"/>
        </w:rPr>
        <w:t xml:space="preserve"> 2</w:t>
      </w:r>
      <w:r w:rsidR="00E83881" w:rsidRPr="00BB56B1">
        <w:rPr>
          <w:bCs/>
          <w:sz w:val="23"/>
          <w:szCs w:val="23"/>
          <w:highlight w:val="white"/>
        </w:rPr>
        <w:t>2</w:t>
      </w:r>
      <w:r w:rsidRPr="00BB56B1">
        <w:rPr>
          <w:bCs/>
          <w:sz w:val="23"/>
          <w:szCs w:val="23"/>
          <w:highlight w:val="white"/>
        </w:rPr>
        <w:t xml:space="preserve"> DE JUNIO en las redes sociales y/ o webs de Ternium </w:t>
      </w:r>
      <w:proofErr w:type="spellStart"/>
      <w:r w:rsidRPr="00BB56B1">
        <w:rPr>
          <w:bCs/>
          <w:sz w:val="23"/>
          <w:szCs w:val="23"/>
          <w:highlight w:val="white"/>
        </w:rPr>
        <w:t>Siderar</w:t>
      </w:r>
      <w:proofErr w:type="spellEnd"/>
      <w:r w:rsidRPr="00BB56B1">
        <w:rPr>
          <w:bCs/>
          <w:sz w:val="23"/>
          <w:szCs w:val="23"/>
          <w:highlight w:val="white"/>
        </w:rPr>
        <w:t xml:space="preserve"> y Movilizarte. </w:t>
      </w:r>
    </w:p>
    <w:p w14:paraId="2BD702BC" w14:textId="77777777" w:rsidR="00AA58FD" w:rsidRDefault="00AA58FD">
      <w:pPr>
        <w:spacing w:before="80" w:line="327" w:lineRule="auto"/>
        <w:jc w:val="both"/>
        <w:rPr>
          <w:sz w:val="23"/>
          <w:szCs w:val="23"/>
          <w:highlight w:val="white"/>
        </w:rPr>
      </w:pPr>
    </w:p>
    <w:p w14:paraId="7290B1D2" w14:textId="77777777" w:rsidR="00AA58FD" w:rsidRDefault="00C32157">
      <w:pPr>
        <w:spacing w:before="80" w:line="327" w:lineRule="auto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El jurado encargado de la selección estará constituido por: </w:t>
      </w:r>
    </w:p>
    <w:p w14:paraId="3402C917" w14:textId="77777777" w:rsidR="00AA58FD" w:rsidRDefault="00C32157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proofErr w:type="spellStart"/>
      <w:r>
        <w:rPr>
          <w:b/>
          <w:sz w:val="23"/>
          <w:szCs w:val="23"/>
          <w:highlight w:val="white"/>
        </w:rPr>
        <w:t>Dra</w:t>
      </w:r>
      <w:proofErr w:type="spellEnd"/>
      <w:r>
        <w:rPr>
          <w:b/>
          <w:sz w:val="23"/>
          <w:szCs w:val="23"/>
          <w:highlight w:val="white"/>
        </w:rPr>
        <w:t xml:space="preserve"> Norma Ledesma</w:t>
      </w:r>
    </w:p>
    <w:p w14:paraId="26DC2CB5" w14:textId="77777777" w:rsidR="00A90E46" w:rsidRDefault="00C32157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Investigadora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del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Instituto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Nacional</w:t>
      </w:r>
      <w:r>
        <w:rPr>
          <w:b/>
          <w:sz w:val="23"/>
          <w:szCs w:val="23"/>
          <w:highlight w:val="white"/>
        </w:rPr>
        <w:t xml:space="preserve"> </w:t>
      </w:r>
      <w:proofErr w:type="spellStart"/>
      <w:r>
        <w:rPr>
          <w:sz w:val="23"/>
          <w:szCs w:val="23"/>
          <w:highlight w:val="white"/>
        </w:rPr>
        <w:t>Belgraniano</w:t>
      </w:r>
      <w:proofErr w:type="spellEnd"/>
      <w:r>
        <w:rPr>
          <w:b/>
          <w:sz w:val="23"/>
          <w:szCs w:val="23"/>
          <w:highlight w:val="white"/>
        </w:rPr>
        <w:t xml:space="preserve">. </w:t>
      </w:r>
      <w:r>
        <w:rPr>
          <w:sz w:val="23"/>
          <w:szCs w:val="23"/>
          <w:highlight w:val="white"/>
        </w:rPr>
        <w:t>Escritora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del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fascículo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de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Historia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Viva</w:t>
      </w:r>
      <w:r>
        <w:rPr>
          <w:b/>
          <w:sz w:val="23"/>
          <w:szCs w:val="23"/>
          <w:highlight w:val="white"/>
        </w:rPr>
        <w:t>.</w:t>
      </w:r>
    </w:p>
    <w:p w14:paraId="69E93E4F" w14:textId="51E8657E" w:rsidR="00AA58FD" w:rsidRDefault="002A5A1C">
      <w:pPr>
        <w:spacing w:before="80" w:line="327" w:lineRule="auto"/>
        <w:jc w:val="both"/>
        <w:rPr>
          <w:b/>
          <w:sz w:val="23"/>
          <w:szCs w:val="23"/>
        </w:rPr>
      </w:pPr>
      <w:hyperlink r:id="rId7" w:history="1">
        <w:r w:rsidRPr="008A0002">
          <w:rPr>
            <w:rStyle w:val="Hipervnculo"/>
            <w:b/>
            <w:sz w:val="23"/>
            <w:szCs w:val="23"/>
          </w:rPr>
          <w:t>www.manuelbelgrano.gov.ar</w:t>
        </w:r>
      </w:hyperlink>
    </w:p>
    <w:p w14:paraId="70612C4A" w14:textId="3D4078A1" w:rsidR="00C32157" w:rsidRDefault="00C32157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 w:rsidRPr="00C32157">
        <w:rPr>
          <w:b/>
          <w:sz w:val="23"/>
          <w:szCs w:val="23"/>
        </w:rPr>
        <w:t>https://www.facebook.com/institutonacionalbelgraniano</w:t>
      </w:r>
    </w:p>
    <w:p w14:paraId="34085D6D" w14:textId="77777777" w:rsidR="00AA58FD" w:rsidRDefault="00AA58FD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</w:p>
    <w:p w14:paraId="3FF4FAAF" w14:textId="77777777" w:rsidR="00AA58FD" w:rsidRDefault="00C32157">
      <w:pPr>
        <w:spacing w:before="80" w:line="327" w:lineRule="auto"/>
        <w:jc w:val="both"/>
        <w:rPr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 xml:space="preserve">Constanza </w:t>
      </w:r>
      <w:proofErr w:type="spellStart"/>
      <w:proofErr w:type="gramStart"/>
      <w:r>
        <w:rPr>
          <w:b/>
          <w:sz w:val="23"/>
          <w:szCs w:val="23"/>
          <w:highlight w:val="white"/>
        </w:rPr>
        <w:t>Compá</w:t>
      </w:r>
      <w:proofErr w:type="spellEnd"/>
      <w:r>
        <w:rPr>
          <w:b/>
          <w:sz w:val="23"/>
          <w:szCs w:val="23"/>
          <w:highlight w:val="white"/>
        </w:rPr>
        <w:t xml:space="preserve"> .</w:t>
      </w:r>
      <w:proofErr w:type="gramEnd"/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Diseñadora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de</w:t>
      </w:r>
      <w:r>
        <w:rPr>
          <w:b/>
          <w:sz w:val="23"/>
          <w:szCs w:val="23"/>
          <w:highlight w:val="white"/>
        </w:rPr>
        <w:t xml:space="preserve"> </w:t>
      </w:r>
      <w:proofErr w:type="spellStart"/>
      <w:r>
        <w:rPr>
          <w:sz w:val="23"/>
          <w:szCs w:val="23"/>
          <w:highlight w:val="white"/>
        </w:rPr>
        <w:t>Magari</w:t>
      </w:r>
      <w:proofErr w:type="spellEnd"/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estudio</w:t>
      </w:r>
      <w:r>
        <w:rPr>
          <w:b/>
          <w:sz w:val="23"/>
          <w:szCs w:val="23"/>
          <w:highlight w:val="white"/>
        </w:rPr>
        <w:t xml:space="preserve"> e </w:t>
      </w:r>
      <w:r>
        <w:rPr>
          <w:sz w:val="23"/>
          <w:szCs w:val="23"/>
          <w:highlight w:val="white"/>
        </w:rPr>
        <w:t>integrante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de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Movilizarte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ONG</w:t>
      </w:r>
    </w:p>
    <w:p w14:paraId="3441EE7B" w14:textId="1D7A7482" w:rsidR="00AA58FD" w:rsidRDefault="00C32157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Instagram </w:t>
      </w:r>
      <w:r>
        <w:rPr>
          <w:b/>
          <w:sz w:val="23"/>
          <w:szCs w:val="23"/>
          <w:highlight w:val="white"/>
        </w:rPr>
        <w:t>@coticompa</w:t>
      </w:r>
    </w:p>
    <w:p w14:paraId="7DD4643B" w14:textId="77777777" w:rsidR="00E83881" w:rsidRDefault="00E83881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</w:p>
    <w:p w14:paraId="6066B588" w14:textId="77777777" w:rsidR="00AA58FD" w:rsidRDefault="00C32157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 xml:space="preserve">Vicky </w:t>
      </w:r>
      <w:proofErr w:type="spellStart"/>
      <w:proofErr w:type="gramStart"/>
      <w:r>
        <w:rPr>
          <w:b/>
          <w:sz w:val="23"/>
          <w:szCs w:val="23"/>
          <w:highlight w:val="white"/>
        </w:rPr>
        <w:t>Becci</w:t>
      </w:r>
      <w:proofErr w:type="spellEnd"/>
      <w:r>
        <w:rPr>
          <w:b/>
          <w:sz w:val="23"/>
          <w:szCs w:val="23"/>
          <w:highlight w:val="white"/>
        </w:rPr>
        <w:t xml:space="preserve"> .</w:t>
      </w:r>
      <w:proofErr w:type="gramEnd"/>
      <w:r>
        <w:rPr>
          <w:b/>
          <w:sz w:val="23"/>
          <w:szCs w:val="23"/>
          <w:highlight w:val="white"/>
        </w:rPr>
        <w:t xml:space="preserve"> Emprendimientos. </w:t>
      </w:r>
      <w:r>
        <w:rPr>
          <w:sz w:val="23"/>
          <w:szCs w:val="23"/>
          <w:highlight w:val="white"/>
        </w:rPr>
        <w:t>Consultoría</w:t>
      </w:r>
      <w:r>
        <w:rPr>
          <w:b/>
          <w:sz w:val="23"/>
          <w:szCs w:val="23"/>
          <w:highlight w:val="white"/>
        </w:rPr>
        <w:t xml:space="preserve">. </w:t>
      </w:r>
      <w:r>
        <w:rPr>
          <w:sz w:val="23"/>
          <w:szCs w:val="23"/>
          <w:highlight w:val="white"/>
        </w:rPr>
        <w:t>Creador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Digital</w:t>
      </w:r>
      <w:r>
        <w:rPr>
          <w:b/>
          <w:sz w:val="23"/>
          <w:szCs w:val="23"/>
          <w:highlight w:val="white"/>
        </w:rPr>
        <w:t>.</w:t>
      </w:r>
    </w:p>
    <w:p w14:paraId="5F4EFBDE" w14:textId="77777777" w:rsidR="00AA58FD" w:rsidRDefault="00C32157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Instagram </w:t>
      </w:r>
      <w:r>
        <w:rPr>
          <w:b/>
          <w:sz w:val="23"/>
          <w:szCs w:val="23"/>
          <w:highlight w:val="white"/>
        </w:rPr>
        <w:t>@vickybecci</w:t>
      </w:r>
    </w:p>
    <w:p w14:paraId="74216F34" w14:textId="77777777" w:rsidR="00AA58FD" w:rsidRDefault="00AA58FD">
      <w:pPr>
        <w:spacing w:before="80" w:line="327" w:lineRule="auto"/>
        <w:jc w:val="both"/>
        <w:rPr>
          <w:sz w:val="23"/>
          <w:szCs w:val="23"/>
          <w:highlight w:val="white"/>
        </w:rPr>
      </w:pPr>
    </w:p>
    <w:p w14:paraId="41B40BE3" w14:textId="77777777" w:rsidR="00AA58FD" w:rsidRDefault="00C32157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 xml:space="preserve">Daniel </w:t>
      </w:r>
      <w:proofErr w:type="spellStart"/>
      <w:proofErr w:type="gramStart"/>
      <w:r>
        <w:rPr>
          <w:b/>
          <w:sz w:val="23"/>
          <w:szCs w:val="23"/>
          <w:highlight w:val="white"/>
        </w:rPr>
        <w:t>Wolkowikz</w:t>
      </w:r>
      <w:proofErr w:type="spellEnd"/>
      <w:r>
        <w:rPr>
          <w:b/>
          <w:sz w:val="23"/>
          <w:szCs w:val="23"/>
          <w:highlight w:val="white"/>
        </w:rPr>
        <w:t xml:space="preserve"> .</w:t>
      </w:r>
      <w:proofErr w:type="gramEnd"/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Arquitecto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y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profesor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UBA</w:t>
      </w:r>
      <w:r>
        <w:rPr>
          <w:b/>
          <w:sz w:val="23"/>
          <w:szCs w:val="23"/>
          <w:highlight w:val="white"/>
        </w:rPr>
        <w:t xml:space="preserve">. </w:t>
      </w:r>
      <w:r>
        <w:rPr>
          <w:sz w:val="23"/>
          <w:szCs w:val="23"/>
          <w:highlight w:val="white"/>
        </w:rPr>
        <w:t>Titular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de</w:t>
      </w:r>
      <w:r>
        <w:rPr>
          <w:b/>
          <w:sz w:val="23"/>
          <w:szCs w:val="23"/>
          <w:highlight w:val="white"/>
        </w:rPr>
        <w:t xml:space="preserve"> </w:t>
      </w:r>
      <w:proofErr w:type="spellStart"/>
      <w:r>
        <w:rPr>
          <w:sz w:val="23"/>
          <w:szCs w:val="23"/>
          <w:highlight w:val="white"/>
        </w:rPr>
        <w:t>Wolkowicz</w:t>
      </w:r>
      <w:proofErr w:type="spellEnd"/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Editores</w:t>
      </w:r>
      <w:r>
        <w:rPr>
          <w:b/>
          <w:sz w:val="23"/>
          <w:szCs w:val="23"/>
          <w:highlight w:val="white"/>
        </w:rPr>
        <w:t>.</w:t>
      </w:r>
    </w:p>
    <w:p w14:paraId="3338CFD1" w14:textId="77777777" w:rsidR="00AA58FD" w:rsidRDefault="00C32157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lastRenderedPageBreak/>
        <w:t>Instagram</w:t>
      </w:r>
      <w:r>
        <w:rPr>
          <w:b/>
          <w:sz w:val="23"/>
          <w:szCs w:val="23"/>
          <w:highlight w:val="white"/>
        </w:rPr>
        <w:t xml:space="preserve"> @danwolko</w:t>
      </w:r>
    </w:p>
    <w:p w14:paraId="2589624A" w14:textId="77777777" w:rsidR="00AA58FD" w:rsidRDefault="00AA58FD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</w:p>
    <w:p w14:paraId="228C70CC" w14:textId="77777777" w:rsidR="00AA58FD" w:rsidRDefault="00C32157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 xml:space="preserve">Sebastián </w:t>
      </w:r>
      <w:proofErr w:type="spellStart"/>
      <w:r>
        <w:rPr>
          <w:b/>
          <w:sz w:val="23"/>
          <w:szCs w:val="23"/>
          <w:highlight w:val="white"/>
        </w:rPr>
        <w:t>Filipovic</w:t>
      </w:r>
      <w:proofErr w:type="spellEnd"/>
    </w:p>
    <w:p w14:paraId="00D019A1" w14:textId="77777777" w:rsidR="00AA58FD" w:rsidRDefault="00C32157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proofErr w:type="gramStart"/>
      <w:r>
        <w:rPr>
          <w:b/>
          <w:sz w:val="23"/>
          <w:szCs w:val="23"/>
          <w:highlight w:val="white"/>
        </w:rPr>
        <w:t>Abogado .</w:t>
      </w:r>
      <w:proofErr w:type="gramEnd"/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Coleccionista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de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arte</w:t>
      </w:r>
      <w:r>
        <w:rPr>
          <w:b/>
          <w:sz w:val="23"/>
          <w:szCs w:val="23"/>
          <w:highlight w:val="white"/>
        </w:rPr>
        <w:t xml:space="preserve">. </w:t>
      </w:r>
      <w:r>
        <w:rPr>
          <w:sz w:val="23"/>
          <w:szCs w:val="23"/>
          <w:highlight w:val="white"/>
        </w:rPr>
        <w:t>Integrante de la Comisión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directiva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de</w:t>
      </w:r>
      <w:r>
        <w:rPr>
          <w:b/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Movilizarte</w:t>
      </w:r>
      <w:r>
        <w:rPr>
          <w:b/>
          <w:sz w:val="23"/>
          <w:szCs w:val="23"/>
          <w:highlight w:val="white"/>
        </w:rPr>
        <w:t xml:space="preserve"> @movilizartesn</w:t>
      </w:r>
    </w:p>
    <w:p w14:paraId="67981EE9" w14:textId="77777777" w:rsidR="00BB56B1" w:rsidRDefault="00BB56B1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</w:p>
    <w:p w14:paraId="49A36965" w14:textId="021E831A" w:rsidR="00AA58FD" w:rsidRDefault="00C32157">
      <w:pPr>
        <w:spacing w:before="80" w:line="327" w:lineRule="auto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A los estudiantes que hayan participado de la </w:t>
      </w:r>
      <w:proofErr w:type="gramStart"/>
      <w:r>
        <w:rPr>
          <w:sz w:val="23"/>
          <w:szCs w:val="23"/>
          <w:highlight w:val="white"/>
        </w:rPr>
        <w:t>primera  jornada</w:t>
      </w:r>
      <w:proofErr w:type="gramEnd"/>
      <w:r>
        <w:rPr>
          <w:sz w:val="23"/>
          <w:szCs w:val="23"/>
          <w:highlight w:val="white"/>
        </w:rPr>
        <w:t xml:space="preserve"> se les enviará un mail para que se registren en </w:t>
      </w:r>
      <w:r w:rsidR="00E83881">
        <w:rPr>
          <w:sz w:val="23"/>
          <w:szCs w:val="23"/>
          <w:highlight w:val="white"/>
        </w:rPr>
        <w:t>el segundo encuentro, que contará con</w:t>
      </w:r>
      <w:r>
        <w:rPr>
          <w:sz w:val="23"/>
          <w:szCs w:val="23"/>
          <w:highlight w:val="white"/>
        </w:rPr>
        <w:t xml:space="preserve"> salas de consulta sobre los diferentes ejes creativos, y así obtener un </w:t>
      </w:r>
      <w:proofErr w:type="spellStart"/>
      <w:r>
        <w:rPr>
          <w:sz w:val="23"/>
          <w:szCs w:val="23"/>
          <w:highlight w:val="white"/>
        </w:rPr>
        <w:t>feedback</w:t>
      </w:r>
      <w:proofErr w:type="spellEnd"/>
      <w:r>
        <w:rPr>
          <w:sz w:val="23"/>
          <w:szCs w:val="23"/>
          <w:highlight w:val="white"/>
        </w:rPr>
        <w:t xml:space="preserve"> con cada uno de los facilitadores. </w:t>
      </w:r>
    </w:p>
    <w:p w14:paraId="1D0F2548" w14:textId="77777777" w:rsidR="00AA58FD" w:rsidRDefault="00AA58FD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</w:p>
    <w:p w14:paraId="08AFF731" w14:textId="77F69624" w:rsidR="00AA58FD" w:rsidRDefault="00C32157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 xml:space="preserve">JORNADA MARTES 8 DE JUNIO  </w:t>
      </w:r>
    </w:p>
    <w:p w14:paraId="6E1E9D51" w14:textId="3E0D9AFE" w:rsidR="009E4422" w:rsidRPr="00105D3A" w:rsidRDefault="00C32157">
      <w:pPr>
        <w:spacing w:before="80" w:line="327" w:lineRule="auto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Salas habilitadas de zoom para cada un</w:t>
      </w:r>
      <w:r w:rsidR="00105D3A">
        <w:rPr>
          <w:sz w:val="23"/>
          <w:szCs w:val="23"/>
          <w:highlight w:val="white"/>
        </w:rPr>
        <w:t>a</w:t>
      </w:r>
      <w:r>
        <w:rPr>
          <w:sz w:val="23"/>
          <w:szCs w:val="23"/>
          <w:highlight w:val="white"/>
        </w:rPr>
        <w:t xml:space="preserve"> de las temáticas creativas presentadas en el CAMPUS</w:t>
      </w:r>
      <w:r w:rsidR="00105D3A">
        <w:rPr>
          <w:sz w:val="23"/>
          <w:szCs w:val="23"/>
          <w:highlight w:val="white"/>
        </w:rPr>
        <w:t xml:space="preserve"> que serán administradas por los facilitadores.</w:t>
      </w:r>
    </w:p>
    <w:p w14:paraId="5766F13B" w14:textId="27861C25" w:rsidR="00AA58FD" w:rsidRDefault="00C32157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Desde las 9</w:t>
      </w:r>
      <w:r w:rsidR="00E83881">
        <w:rPr>
          <w:b/>
          <w:sz w:val="23"/>
          <w:szCs w:val="23"/>
          <w:highlight w:val="white"/>
        </w:rPr>
        <w:t xml:space="preserve">hs hasta las 11hs </w:t>
      </w:r>
    </w:p>
    <w:p w14:paraId="23415640" w14:textId="0D55C093" w:rsidR="00AA58FD" w:rsidRDefault="009E4422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 xml:space="preserve">1 - </w:t>
      </w:r>
      <w:r w:rsidR="00C32157">
        <w:rPr>
          <w:b/>
          <w:sz w:val="23"/>
          <w:szCs w:val="23"/>
          <w:highlight w:val="white"/>
        </w:rPr>
        <w:t xml:space="preserve">Sala </w:t>
      </w:r>
      <w:r>
        <w:rPr>
          <w:b/>
          <w:sz w:val="23"/>
          <w:szCs w:val="23"/>
          <w:highlight w:val="white"/>
        </w:rPr>
        <w:t xml:space="preserve">de consultas </w:t>
      </w:r>
      <w:r w:rsidR="000D009E">
        <w:rPr>
          <w:b/>
          <w:sz w:val="23"/>
          <w:szCs w:val="23"/>
          <w:highlight w:val="white"/>
        </w:rPr>
        <w:t>– Liliana de la Fuente</w:t>
      </w:r>
    </w:p>
    <w:p w14:paraId="3A3063DA" w14:textId="3B8115CA" w:rsidR="00AA58FD" w:rsidRDefault="009E4422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 xml:space="preserve">2 - Sala de </w:t>
      </w:r>
      <w:proofErr w:type="spellStart"/>
      <w:r>
        <w:rPr>
          <w:b/>
          <w:sz w:val="23"/>
          <w:szCs w:val="23"/>
          <w:highlight w:val="white"/>
        </w:rPr>
        <w:t>mapping</w:t>
      </w:r>
      <w:proofErr w:type="spellEnd"/>
      <w:r>
        <w:rPr>
          <w:b/>
          <w:sz w:val="23"/>
          <w:szCs w:val="23"/>
          <w:highlight w:val="white"/>
        </w:rPr>
        <w:t xml:space="preserve"> y t</w:t>
      </w:r>
      <w:r w:rsidR="00C32157">
        <w:rPr>
          <w:b/>
          <w:sz w:val="23"/>
          <w:szCs w:val="23"/>
          <w:highlight w:val="white"/>
        </w:rPr>
        <w:t xml:space="preserve">ecnología audiovisual </w:t>
      </w:r>
      <w:r w:rsidR="000D009E">
        <w:rPr>
          <w:b/>
          <w:sz w:val="23"/>
          <w:szCs w:val="23"/>
          <w:highlight w:val="white"/>
        </w:rPr>
        <w:t xml:space="preserve">– Hernán </w:t>
      </w:r>
      <w:proofErr w:type="spellStart"/>
      <w:r w:rsidR="000D009E">
        <w:rPr>
          <w:b/>
          <w:sz w:val="23"/>
          <w:szCs w:val="23"/>
          <w:highlight w:val="white"/>
        </w:rPr>
        <w:t>Roperto</w:t>
      </w:r>
      <w:proofErr w:type="spellEnd"/>
    </w:p>
    <w:p w14:paraId="6D7385EC" w14:textId="1140B1D7" w:rsidR="00AA58FD" w:rsidRDefault="009E4422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 xml:space="preserve">3 - Salas de </w:t>
      </w:r>
      <w:r w:rsidR="000D009E">
        <w:rPr>
          <w:b/>
          <w:sz w:val="23"/>
          <w:szCs w:val="23"/>
          <w:highlight w:val="white"/>
        </w:rPr>
        <w:t xml:space="preserve">recursos multimedia – Sol </w:t>
      </w:r>
      <w:proofErr w:type="spellStart"/>
      <w:r w:rsidR="000D009E">
        <w:rPr>
          <w:b/>
          <w:sz w:val="23"/>
          <w:szCs w:val="23"/>
          <w:highlight w:val="white"/>
        </w:rPr>
        <w:t>Bermo</w:t>
      </w:r>
      <w:proofErr w:type="spellEnd"/>
    </w:p>
    <w:p w14:paraId="03E5A5E0" w14:textId="2EEC8FE2" w:rsidR="00AA58FD" w:rsidRDefault="009E4422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 xml:space="preserve">4 - Sala de </w:t>
      </w:r>
      <w:r w:rsidR="00C32157">
        <w:rPr>
          <w:b/>
          <w:sz w:val="23"/>
          <w:szCs w:val="23"/>
          <w:highlight w:val="white"/>
        </w:rPr>
        <w:t xml:space="preserve">Relato gráfico e historieta </w:t>
      </w:r>
      <w:r w:rsidR="000D009E">
        <w:rPr>
          <w:b/>
          <w:sz w:val="23"/>
          <w:szCs w:val="23"/>
          <w:highlight w:val="white"/>
        </w:rPr>
        <w:t xml:space="preserve">– </w:t>
      </w:r>
      <w:proofErr w:type="spellStart"/>
      <w:r w:rsidR="000D009E">
        <w:rPr>
          <w:b/>
          <w:sz w:val="23"/>
          <w:szCs w:val="23"/>
          <w:highlight w:val="white"/>
        </w:rPr>
        <w:t>Caio</w:t>
      </w:r>
      <w:proofErr w:type="spellEnd"/>
      <w:r w:rsidR="000D009E">
        <w:rPr>
          <w:b/>
          <w:sz w:val="23"/>
          <w:szCs w:val="23"/>
          <w:highlight w:val="white"/>
        </w:rPr>
        <w:t xml:space="preserve"> </w:t>
      </w:r>
      <w:proofErr w:type="spellStart"/>
      <w:r w:rsidR="000D009E">
        <w:rPr>
          <w:b/>
          <w:sz w:val="23"/>
          <w:szCs w:val="23"/>
          <w:highlight w:val="white"/>
        </w:rPr>
        <w:t>DiLorenzo</w:t>
      </w:r>
      <w:proofErr w:type="spellEnd"/>
    </w:p>
    <w:p w14:paraId="1C192EA9" w14:textId="22818688" w:rsidR="00AA58FD" w:rsidRDefault="009E4422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5 - Sala de h</w:t>
      </w:r>
      <w:r w:rsidR="00C32157">
        <w:rPr>
          <w:b/>
          <w:sz w:val="23"/>
          <w:szCs w:val="23"/>
          <w:highlight w:val="white"/>
        </w:rPr>
        <w:t>itos históricos</w:t>
      </w:r>
      <w:r w:rsidR="000D009E">
        <w:rPr>
          <w:b/>
          <w:sz w:val="23"/>
          <w:szCs w:val="23"/>
          <w:highlight w:val="white"/>
        </w:rPr>
        <w:t xml:space="preserve"> – Luciano Arias</w:t>
      </w:r>
    </w:p>
    <w:p w14:paraId="01F994E8" w14:textId="5094FA96" w:rsidR="009E4422" w:rsidRDefault="009E4422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6 - Sala de expresión corporal y puesta escena</w:t>
      </w:r>
      <w:r w:rsidR="000D009E">
        <w:rPr>
          <w:b/>
          <w:sz w:val="23"/>
          <w:szCs w:val="23"/>
          <w:highlight w:val="white"/>
        </w:rPr>
        <w:t xml:space="preserve"> – Virginia </w:t>
      </w:r>
      <w:proofErr w:type="spellStart"/>
      <w:r w:rsidR="000D009E">
        <w:rPr>
          <w:b/>
          <w:sz w:val="23"/>
          <w:szCs w:val="23"/>
          <w:highlight w:val="white"/>
        </w:rPr>
        <w:t>Fornillo</w:t>
      </w:r>
      <w:proofErr w:type="spellEnd"/>
    </w:p>
    <w:p w14:paraId="42D1F057" w14:textId="5F54B904" w:rsidR="000D009E" w:rsidRDefault="000D009E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7 – Sala de técnicas de narración – Berni Vercelli</w:t>
      </w:r>
    </w:p>
    <w:p w14:paraId="17A01189" w14:textId="77777777" w:rsidR="00AA58FD" w:rsidRDefault="00AA58FD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</w:p>
    <w:p w14:paraId="72CD8564" w14:textId="77777777" w:rsidR="00AA58FD" w:rsidRDefault="00C32157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 xml:space="preserve">EJES Y </w:t>
      </w:r>
      <w:proofErr w:type="gramStart"/>
      <w:r>
        <w:rPr>
          <w:b/>
          <w:sz w:val="23"/>
          <w:szCs w:val="23"/>
          <w:highlight w:val="white"/>
        </w:rPr>
        <w:t>LINEAMIENTOS  CREATIVOS</w:t>
      </w:r>
      <w:proofErr w:type="gramEnd"/>
      <w:r>
        <w:rPr>
          <w:b/>
          <w:sz w:val="23"/>
          <w:szCs w:val="23"/>
          <w:highlight w:val="white"/>
        </w:rPr>
        <w:t xml:space="preserve">  QUE OFRECE EL CAMPUS</w:t>
      </w:r>
    </w:p>
    <w:p w14:paraId="51833840" w14:textId="77777777" w:rsidR="00AA58FD" w:rsidRDefault="00C32157">
      <w:pPr>
        <w:spacing w:before="80" w:line="327" w:lineRule="auto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Los ejes y lineamientos </w:t>
      </w:r>
      <w:proofErr w:type="gramStart"/>
      <w:r>
        <w:rPr>
          <w:sz w:val="23"/>
          <w:szCs w:val="23"/>
          <w:highlight w:val="white"/>
        </w:rPr>
        <w:t>creativos  serán</w:t>
      </w:r>
      <w:proofErr w:type="gramEnd"/>
      <w:r>
        <w:rPr>
          <w:sz w:val="23"/>
          <w:szCs w:val="23"/>
          <w:highlight w:val="white"/>
        </w:rPr>
        <w:t xml:space="preserve"> ofrecidos por el programa en forma de </w:t>
      </w:r>
      <w:proofErr w:type="spellStart"/>
      <w:r>
        <w:rPr>
          <w:sz w:val="23"/>
          <w:szCs w:val="23"/>
          <w:highlight w:val="white"/>
        </w:rPr>
        <w:t>streaming</w:t>
      </w:r>
      <w:proofErr w:type="spellEnd"/>
      <w:r>
        <w:rPr>
          <w:sz w:val="23"/>
          <w:szCs w:val="23"/>
          <w:highlight w:val="white"/>
        </w:rPr>
        <w:t xml:space="preserve"> y  serán sumados a materiales complementarios en video y textos que se encontrarán en la biblioteca virtual alojada en la web:</w:t>
      </w:r>
    </w:p>
    <w:p w14:paraId="3211D0E2" w14:textId="1C33CFFD" w:rsidR="00AA58FD" w:rsidRDefault="00F65F31">
      <w:pPr>
        <w:spacing w:before="80" w:line="327" w:lineRule="auto"/>
        <w:jc w:val="both"/>
        <w:rPr>
          <w:color w:val="1155CC"/>
          <w:sz w:val="23"/>
          <w:szCs w:val="23"/>
          <w:highlight w:val="white"/>
          <w:u w:val="single"/>
        </w:rPr>
      </w:pPr>
      <w:hyperlink r:id="rId8">
        <w:r w:rsidR="00C32157">
          <w:rPr>
            <w:color w:val="1155CC"/>
            <w:sz w:val="23"/>
            <w:szCs w:val="23"/>
            <w:highlight w:val="white"/>
            <w:u w:val="single"/>
          </w:rPr>
          <w:t>https://ar.ternium.com/es/sustentabilidad/comunidad/historia-viva</w:t>
        </w:r>
      </w:hyperlink>
    </w:p>
    <w:p w14:paraId="6A2E66BE" w14:textId="11FD5D0A" w:rsidR="00E83881" w:rsidRDefault="00FC278A">
      <w:pPr>
        <w:spacing w:before="80" w:line="327" w:lineRule="auto"/>
        <w:jc w:val="both"/>
        <w:rPr>
          <w:color w:val="1155CC"/>
          <w:sz w:val="23"/>
          <w:szCs w:val="23"/>
          <w:highlight w:val="white"/>
          <w:u w:val="single"/>
        </w:rPr>
      </w:pPr>
      <w:hyperlink r:id="rId9" w:history="1">
        <w:r w:rsidRPr="008A0002">
          <w:rPr>
            <w:rStyle w:val="Hipervnculo"/>
            <w:sz w:val="23"/>
            <w:szCs w:val="23"/>
            <w:highlight w:val="white"/>
          </w:rPr>
          <w:t>www.movilizarte.com.ar</w:t>
        </w:r>
      </w:hyperlink>
      <w:r w:rsidR="000D009E">
        <w:rPr>
          <w:color w:val="1155CC"/>
          <w:sz w:val="23"/>
          <w:szCs w:val="23"/>
          <w:highlight w:val="white"/>
          <w:u w:val="single"/>
        </w:rPr>
        <w:t xml:space="preserve">  - sección videos </w:t>
      </w:r>
    </w:p>
    <w:p w14:paraId="1589DFE0" w14:textId="15977AC7" w:rsidR="00E83881" w:rsidRDefault="00E83881">
      <w:pPr>
        <w:spacing w:before="80" w:line="327" w:lineRule="auto"/>
        <w:jc w:val="both"/>
        <w:rPr>
          <w:color w:val="1155CC"/>
          <w:sz w:val="23"/>
          <w:szCs w:val="23"/>
          <w:highlight w:val="white"/>
          <w:u w:val="single"/>
        </w:rPr>
      </w:pPr>
    </w:p>
    <w:p w14:paraId="32CC9D8B" w14:textId="77777777" w:rsidR="00AA58FD" w:rsidRDefault="00C32157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Contacto para consultas:</w:t>
      </w:r>
    </w:p>
    <w:p w14:paraId="6EC49F48" w14:textId="77777777" w:rsidR="00AA58FD" w:rsidRDefault="00F65F31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  <w:hyperlink r:id="rId10">
        <w:r w:rsidR="00C32157">
          <w:rPr>
            <w:b/>
            <w:color w:val="1155CC"/>
            <w:sz w:val="23"/>
            <w:szCs w:val="23"/>
            <w:highlight w:val="white"/>
            <w:u w:val="single"/>
          </w:rPr>
          <w:t>historiaviva@movilizarte.com.ar</w:t>
        </w:r>
      </w:hyperlink>
    </w:p>
    <w:p w14:paraId="081F796E" w14:textId="77777777" w:rsidR="00AA58FD" w:rsidRDefault="00AA58FD">
      <w:pPr>
        <w:spacing w:before="80" w:line="327" w:lineRule="auto"/>
        <w:jc w:val="both"/>
        <w:rPr>
          <w:b/>
          <w:sz w:val="23"/>
          <w:szCs w:val="23"/>
          <w:highlight w:val="white"/>
        </w:rPr>
      </w:pPr>
    </w:p>
    <w:p w14:paraId="7909F259" w14:textId="77777777" w:rsidR="00AA58FD" w:rsidRDefault="00AA58FD"/>
    <w:sectPr w:rsidR="00AA58FD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1017" w14:textId="77777777" w:rsidR="00F65F31" w:rsidRDefault="00F65F31" w:rsidP="008370BF">
      <w:pPr>
        <w:spacing w:line="240" w:lineRule="auto"/>
      </w:pPr>
      <w:r>
        <w:separator/>
      </w:r>
    </w:p>
  </w:endnote>
  <w:endnote w:type="continuationSeparator" w:id="0">
    <w:p w14:paraId="33E7C348" w14:textId="77777777" w:rsidR="00F65F31" w:rsidRDefault="00F65F31" w:rsidP="00837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E11D" w14:textId="77777777" w:rsidR="00F65F31" w:rsidRDefault="00F65F31" w:rsidP="008370BF">
      <w:pPr>
        <w:spacing w:line="240" w:lineRule="auto"/>
      </w:pPr>
      <w:r>
        <w:separator/>
      </w:r>
    </w:p>
  </w:footnote>
  <w:footnote w:type="continuationSeparator" w:id="0">
    <w:p w14:paraId="6EF8D5B7" w14:textId="77777777" w:rsidR="00F65F31" w:rsidRDefault="00F65F31" w:rsidP="00837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8851" w14:textId="619009C3" w:rsidR="008370BF" w:rsidRDefault="008370BF" w:rsidP="008370BF">
    <w:pPr>
      <w:pStyle w:val="Encabezado"/>
      <w:ind w:left="-142"/>
      <w:jc w:val="center"/>
    </w:pPr>
    <w:r>
      <w:rPr>
        <w:noProof/>
      </w:rPr>
      <w:drawing>
        <wp:inline distT="0" distB="0" distL="0" distR="0" wp14:anchorId="6DD3598D" wp14:editId="0CF2A543">
          <wp:extent cx="4714875" cy="173942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2520" cy="1742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0BF5"/>
    <w:multiLevelType w:val="multilevel"/>
    <w:tmpl w:val="C03C62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2E755B"/>
    <w:multiLevelType w:val="hybridMultilevel"/>
    <w:tmpl w:val="2E64321A"/>
    <w:lvl w:ilvl="0" w:tplc="3FFAAAE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03BAB"/>
    <w:multiLevelType w:val="hybridMultilevel"/>
    <w:tmpl w:val="A128FD62"/>
    <w:lvl w:ilvl="0" w:tplc="FDC29ECC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42668"/>
    <w:multiLevelType w:val="hybridMultilevel"/>
    <w:tmpl w:val="599C2230"/>
    <w:lvl w:ilvl="0" w:tplc="048A5EE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60C9F"/>
    <w:multiLevelType w:val="multilevel"/>
    <w:tmpl w:val="9F3AE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FD"/>
    <w:rsid w:val="000D009E"/>
    <w:rsid w:val="000D2E86"/>
    <w:rsid w:val="00105D3A"/>
    <w:rsid w:val="002A5A1C"/>
    <w:rsid w:val="007C3C56"/>
    <w:rsid w:val="008370BF"/>
    <w:rsid w:val="00943D94"/>
    <w:rsid w:val="009E4422"/>
    <w:rsid w:val="00A90E46"/>
    <w:rsid w:val="00A963F1"/>
    <w:rsid w:val="00AA58FD"/>
    <w:rsid w:val="00BB56B1"/>
    <w:rsid w:val="00C32157"/>
    <w:rsid w:val="00E83881"/>
    <w:rsid w:val="00F65F31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E1059"/>
  <w15:docId w15:val="{E425890B-9947-491A-A019-5020E001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C3215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215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838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70B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0BF"/>
  </w:style>
  <w:style w:type="paragraph" w:styleId="Piedepgina">
    <w:name w:val="footer"/>
    <w:basedOn w:val="Normal"/>
    <w:link w:val="PiedepginaCar"/>
    <w:uiPriority w:val="99"/>
    <w:unhideWhenUsed/>
    <w:rsid w:val="008370B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ternium.com/es/sustentabilidad/comunidad/historia-viv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nuelbelgrano.gov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istoriaviva@movilizarte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vilizarte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1176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6</cp:revision>
  <dcterms:created xsi:type="dcterms:W3CDTF">2021-06-05T19:55:00Z</dcterms:created>
  <dcterms:modified xsi:type="dcterms:W3CDTF">2021-06-07T13:36:00Z</dcterms:modified>
</cp:coreProperties>
</file>